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ABF031A" w14:textId="77777777" w:rsidR="00824C21" w:rsidRDefault="00824C21">
      <w:pPr>
        <w:pStyle w:val="a8"/>
        <w:rPr>
          <w:rFonts w:ascii="한컴바탕" w:eastAsia="한컴바탕" w:cs="한컴바탕"/>
        </w:rPr>
      </w:pPr>
    </w:p>
    <w:tbl>
      <w:tblPr>
        <w:tblW w:w="0" w:type="auto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</w:tblBorders>
        <w:tblLayout w:type="fixed"/>
        <w:tblCellMar>
          <w:top w:w="28" w:type="dxa"/>
          <w:left w:w="102" w:type="dxa"/>
          <w:bottom w:w="28" w:type="dxa"/>
          <w:right w:w="102" w:type="dxa"/>
        </w:tblCellMar>
        <w:tblLook w:val="04A0" w:firstRow="1" w:lastRow="0" w:firstColumn="1" w:lastColumn="0" w:noHBand="0" w:noVBand="1"/>
      </w:tblPr>
      <w:tblGrid>
        <w:gridCol w:w="2211"/>
        <w:gridCol w:w="7425"/>
      </w:tblGrid>
      <w:tr w:rsidR="00824C21" w14:paraId="104F7FD8" w14:textId="77777777">
        <w:trPr>
          <w:trHeight w:val="842"/>
        </w:trPr>
        <w:tc>
          <w:tcPr>
            <w:tcW w:w="22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  <w:shd w:val="clear" w:color="auto" w:fill="D6D6D6"/>
            <w:vAlign w:val="center"/>
          </w:tcPr>
          <w:p w14:paraId="0CE6FB7D" w14:textId="77777777" w:rsidR="00824C21" w:rsidRDefault="003B343D">
            <w:pPr>
              <w:pStyle w:val="a8"/>
              <w:wordWrap/>
              <w:jc w:val="center"/>
              <w:rPr>
                <w:rFonts w:ascii="맑은 고딕" w:eastAsia="맑은 고딕" w:cs="맑은 고딕"/>
                <w:sz w:val="26"/>
                <w:szCs w:val="26"/>
              </w:rPr>
            </w:pPr>
            <w:r>
              <w:rPr>
                <w:rFonts w:ascii="맑은 고딕" w:eastAsia="맑은 고딕" w:cs="맑은 고딕"/>
                <w:sz w:val="26"/>
                <w:szCs w:val="26"/>
              </w:rPr>
              <w:t>작품명</w:t>
            </w:r>
          </w:p>
        </w:tc>
        <w:tc>
          <w:tcPr>
            <w:tcW w:w="7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  <w:vAlign w:val="center"/>
          </w:tcPr>
          <w:p w14:paraId="144AB006" w14:textId="77777777" w:rsidR="00824C21" w:rsidRDefault="003B343D">
            <w:pPr>
              <w:pStyle w:val="a8"/>
              <w:spacing w:line="240" w:lineRule="auto"/>
              <w:rPr>
                <w:rFonts w:ascii="HY중고딕" w:eastAsia="HY중고딕" w:cs="HY중고딕"/>
                <w:sz w:val="28"/>
                <w:szCs w:val="28"/>
              </w:rPr>
            </w:pPr>
            <w:r>
              <w:rPr>
                <w:rFonts w:ascii="HY중고딕" w:eastAsia="HY중고딕" w:cs="HY중고딕"/>
                <w:sz w:val="28"/>
                <w:szCs w:val="28"/>
              </w:rPr>
              <w:t xml:space="preserve"> 지역사회 자원 공유 및 매칭 플랫폼</w:t>
            </w:r>
          </w:p>
        </w:tc>
      </w:tr>
      <w:tr w:rsidR="00824C21" w14:paraId="57539500" w14:textId="77777777">
        <w:trPr>
          <w:trHeight w:val="13014"/>
        </w:trPr>
        <w:tc>
          <w:tcPr>
            <w:tcW w:w="22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  <w:shd w:val="clear" w:color="auto" w:fill="D6D6D6"/>
            <w:vAlign w:val="center"/>
          </w:tcPr>
          <w:p w14:paraId="54E834A5" w14:textId="77777777" w:rsidR="00824C21" w:rsidRDefault="003B343D">
            <w:pPr>
              <w:pStyle w:val="a8"/>
              <w:wordWrap/>
              <w:jc w:val="center"/>
              <w:rPr>
                <w:rFonts w:ascii="맑은 고딕" w:eastAsia="맑은 고딕" w:cs="맑은 고딕"/>
                <w:sz w:val="26"/>
                <w:szCs w:val="26"/>
              </w:rPr>
            </w:pPr>
            <w:r>
              <w:rPr>
                <w:rFonts w:ascii="맑은 고딕" w:eastAsia="맑은 고딕" w:cs="맑은 고딕"/>
                <w:sz w:val="26"/>
                <w:szCs w:val="26"/>
              </w:rPr>
              <w:t>작품 요약</w:t>
            </w:r>
          </w:p>
        </w:tc>
        <w:tc>
          <w:tcPr>
            <w:tcW w:w="7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  <w:vAlign w:val="center"/>
          </w:tcPr>
          <w:p w14:paraId="6B387A1A" w14:textId="77777777" w:rsidR="00824C21" w:rsidRDefault="003B343D">
            <w:pPr>
              <w:pStyle w:val="a8"/>
              <w:wordWrap/>
              <w:jc w:val="left"/>
              <w:rPr>
                <w:rFonts w:ascii="맑은 고딕" w:eastAsia="맑은 고딕" w:cs="맑은 고딕"/>
                <w:b/>
                <w:bCs/>
                <w:sz w:val="30"/>
                <w:szCs w:val="30"/>
              </w:rPr>
            </w:pPr>
            <w:r>
              <w:rPr>
                <w:rFonts w:ascii="맑은 고딕" w:eastAsia="맑은 고딕" w:cs="맑은 고딕"/>
                <w:b/>
                <w:bCs/>
                <w:sz w:val="30"/>
                <w:szCs w:val="30"/>
              </w:rPr>
              <w:t>목표</w:t>
            </w:r>
          </w:p>
          <w:p w14:paraId="70B12151" w14:textId="77777777" w:rsidR="00824C21" w:rsidRDefault="003B343D">
            <w:pPr>
              <w:pStyle w:val="a8"/>
              <w:wordWrap/>
              <w:jc w:val="left"/>
              <w:rPr>
                <w:rFonts w:ascii="맑은 고딕" w:eastAsia="맑은 고딕" w:cs="맑은 고딕"/>
                <w:sz w:val="24"/>
                <w:szCs w:val="24"/>
              </w:rPr>
            </w:pPr>
            <w:r>
              <w:rPr>
                <w:rFonts w:ascii="맑은 고딕" w:eastAsia="맑은 고딕" w:cs="맑은 고딕"/>
                <w:sz w:val="24"/>
                <w:szCs w:val="24"/>
              </w:rPr>
              <w:t xml:space="preserve">이 작품은 지역사회 내 자원의 불균형 문제를 해결하기 위한 디지털 플랫폼을 개발하는 것을 목표합니다. 또한 플랫폼으로서 지역 주민들이 필요한 자원을 주고받는 것을 목표로 합니다. </w:t>
            </w:r>
          </w:p>
          <w:p w14:paraId="56581397" w14:textId="77777777" w:rsidR="00824C21" w:rsidRDefault="00824C21">
            <w:pPr>
              <w:pStyle w:val="a8"/>
              <w:wordWrap/>
              <w:jc w:val="left"/>
              <w:rPr>
                <w:rFonts w:ascii="맑은 고딕" w:eastAsia="맑은 고딕" w:cs="맑은 고딕"/>
                <w:sz w:val="24"/>
                <w:szCs w:val="24"/>
              </w:rPr>
            </w:pPr>
          </w:p>
          <w:p w14:paraId="0BF468BE" w14:textId="77777777" w:rsidR="00824C21" w:rsidRDefault="00824C21">
            <w:pPr>
              <w:pStyle w:val="a8"/>
              <w:wordWrap/>
              <w:jc w:val="left"/>
              <w:rPr>
                <w:rFonts w:ascii="맑은 고딕" w:eastAsia="맑은 고딕" w:cs="맑은 고딕"/>
                <w:b/>
                <w:bCs/>
                <w:sz w:val="30"/>
                <w:szCs w:val="30"/>
              </w:rPr>
            </w:pPr>
          </w:p>
          <w:p w14:paraId="3A62EF2E" w14:textId="77777777" w:rsidR="00824C21" w:rsidRDefault="003B343D">
            <w:pPr>
              <w:pStyle w:val="a8"/>
              <w:wordWrap/>
              <w:jc w:val="left"/>
              <w:rPr>
                <w:rFonts w:ascii="맑은 고딕" w:eastAsia="맑은 고딕" w:cs="맑은 고딕"/>
                <w:sz w:val="30"/>
                <w:szCs w:val="30"/>
              </w:rPr>
            </w:pPr>
            <w:r>
              <w:rPr>
                <w:rFonts w:ascii="맑은 고딕" w:eastAsia="맑은 고딕" w:cs="맑은 고딕"/>
                <w:b/>
                <w:bCs/>
                <w:sz w:val="30"/>
                <w:szCs w:val="30"/>
              </w:rPr>
              <w:t>주요 기능</w:t>
            </w:r>
          </w:p>
          <w:p w14:paraId="007E8D5C" w14:textId="77777777" w:rsidR="00824C21" w:rsidRDefault="003B343D">
            <w:pPr>
              <w:pStyle w:val="a8"/>
              <w:wordWrap/>
              <w:jc w:val="left"/>
              <w:rPr>
                <w:rFonts w:ascii="맑은 고딕" w:eastAsia="맑은 고딕" w:cs="맑은 고딕"/>
                <w:sz w:val="24"/>
                <w:szCs w:val="24"/>
              </w:rPr>
            </w:pPr>
            <w:r>
              <w:rPr>
                <w:rFonts w:ascii="맑은 고딕" w:eastAsia="맑은 고딕" w:cs="맑은 고딕"/>
                <w:sz w:val="24"/>
                <w:szCs w:val="24"/>
              </w:rPr>
              <w:t xml:space="preserve">자원 제공 및 요청 등록: 사용자는 자신이 제공하거나 필요한 자원을 플랫폼에 등록할 수 있습니다. 등록하는 자원은 물품과 봉사활동으로 나뉘어 저장됩니다. </w:t>
            </w:r>
          </w:p>
          <w:p w14:paraId="1201A724" w14:textId="77777777" w:rsidR="00824C21" w:rsidRDefault="00824C21">
            <w:pPr>
              <w:pStyle w:val="a8"/>
              <w:wordWrap/>
              <w:jc w:val="left"/>
              <w:rPr>
                <w:rFonts w:ascii="맑은 고딕" w:eastAsia="맑은 고딕" w:cs="맑은 고딕"/>
                <w:sz w:val="24"/>
                <w:szCs w:val="24"/>
              </w:rPr>
            </w:pPr>
          </w:p>
          <w:p w14:paraId="6475C3B4" w14:textId="77777777" w:rsidR="00824C21" w:rsidRDefault="003B343D">
            <w:pPr>
              <w:pStyle w:val="a8"/>
              <w:wordWrap/>
              <w:jc w:val="left"/>
              <w:rPr>
                <w:rFonts w:ascii="맑은 고딕" w:eastAsia="맑은 고딕" w:cs="맑은 고딕"/>
                <w:sz w:val="24"/>
                <w:szCs w:val="24"/>
              </w:rPr>
            </w:pPr>
            <w:r>
              <w:rPr>
                <w:rFonts w:ascii="맑은 고딕" w:eastAsia="맑은 고딕" w:cs="맑은 고딕"/>
                <w:sz w:val="24"/>
                <w:szCs w:val="24"/>
              </w:rPr>
              <w:t>인공지능 기반 매칭: 플랫폼은 사용자의 위치, 필요 시점 등을 고려하여 최적의 자원 제공자를 추천합니다. 사용자는 추천된 자원을 검토하고, 상세 정보(예: 자원 제공자의 신뢰도 등)를 확인한 후 자원을 취득하거나 제공할 수 있습니다.</w:t>
            </w:r>
          </w:p>
          <w:p w14:paraId="14E1BB81" w14:textId="77777777" w:rsidR="00824C21" w:rsidRDefault="00824C21">
            <w:pPr>
              <w:pStyle w:val="a8"/>
              <w:wordWrap/>
              <w:jc w:val="left"/>
              <w:rPr>
                <w:rFonts w:ascii="맑은 고딕" w:eastAsia="맑은 고딕" w:cs="맑은 고딕"/>
                <w:sz w:val="24"/>
                <w:szCs w:val="24"/>
              </w:rPr>
            </w:pPr>
          </w:p>
          <w:p w14:paraId="32E2FD42" w14:textId="77777777" w:rsidR="00824C21" w:rsidRDefault="003B343D">
            <w:pPr>
              <w:pStyle w:val="a8"/>
              <w:wordWrap/>
              <w:jc w:val="left"/>
              <w:rPr>
                <w:rFonts w:ascii="맑은 고딕" w:eastAsia="맑은 고딕" w:cs="맑은 고딕"/>
                <w:sz w:val="24"/>
                <w:szCs w:val="24"/>
              </w:rPr>
            </w:pPr>
            <w:r>
              <w:rPr>
                <w:rFonts w:ascii="맑은 고딕" w:eastAsia="맑은 고딕" w:cs="맑은 고딕"/>
                <w:sz w:val="24"/>
                <w:szCs w:val="24"/>
              </w:rPr>
              <w:t>예측 및 예방 시스템 : 수집된 데이터를 분석해 특정 지역의 자원 수요 변동을 예측하고, 이를 바탕으로 사전에 필요한 자원을 준비할 수 있는 시스템을 도입할 수 있습니다. 예를 들어, 계절별 농수산물 수급 패턴을 파악해 적절한 시기에 자원을 배분할 수 있습니다. (해당 지역의 행사나 향토적으로 특정 시기에 어떤 것의 수요가 급증하는 상황에 대한 대비가 가능합니다.)</w:t>
            </w:r>
          </w:p>
          <w:p w14:paraId="491AAC0F" w14:textId="77777777" w:rsidR="00824C21" w:rsidRDefault="00824C21">
            <w:pPr>
              <w:pStyle w:val="a8"/>
              <w:wordWrap/>
              <w:jc w:val="left"/>
              <w:rPr>
                <w:rFonts w:ascii="맑은 고딕" w:eastAsia="맑은 고딕" w:cs="맑은 고딕"/>
                <w:color w:val="FF0000"/>
                <w:sz w:val="24"/>
                <w:szCs w:val="24"/>
              </w:rPr>
            </w:pPr>
          </w:p>
          <w:p w14:paraId="1F47A88C" w14:textId="77777777" w:rsidR="00824C21" w:rsidRDefault="003B343D">
            <w:pPr>
              <w:pStyle w:val="a8"/>
              <w:wordWrap/>
              <w:jc w:val="left"/>
              <w:rPr>
                <w:rFonts w:ascii="맑은 고딕" w:eastAsia="맑은 고딕" w:cs="맑은 고딕"/>
                <w:sz w:val="24"/>
                <w:szCs w:val="24"/>
              </w:rPr>
            </w:pPr>
            <w:r>
              <w:rPr>
                <w:rFonts w:ascii="맑은 고딕" w:eastAsia="맑은 고딕" w:cs="맑은 고딕"/>
                <w:sz w:val="24"/>
                <w:szCs w:val="24"/>
              </w:rPr>
              <w:t>지역화된 서비스 제공 및 우선순위 설정:</w:t>
            </w:r>
          </w:p>
          <w:p w14:paraId="1B19C852" w14:textId="77777777" w:rsidR="00824C21" w:rsidRDefault="003B343D">
            <w:pPr>
              <w:pStyle w:val="a8"/>
              <w:wordWrap/>
              <w:jc w:val="left"/>
              <w:rPr>
                <w:rFonts w:ascii="맑은 고딕" w:eastAsia="맑은 고딕" w:cs="맑은 고딕"/>
                <w:sz w:val="24"/>
                <w:szCs w:val="24"/>
              </w:rPr>
            </w:pPr>
            <w:r>
              <w:rPr>
                <w:rFonts w:ascii="맑은 고딕" w:eastAsia="맑은 고딕" w:cs="맑은 고딕"/>
                <w:sz w:val="24"/>
                <w:szCs w:val="24"/>
              </w:rPr>
              <w:t>각 개인이 자주 필요로 하거나 선호하는 자원 데이터를 분석하여, 위기 상황 발생 시 맞춤형으로 자원을 제공할 수 있습니다.　예를 들어, 사용자들의 정보를 통해 노약자가 많은 지역에 의료 자원을 우선 배분하거나 저소득층이 많은 지역에서는 필수 생활용품을 우선 배분하는 방식으로 자원 제공을 최적화할 수 있습니다.</w:t>
            </w:r>
          </w:p>
          <w:p w14:paraId="4726B3E0" w14:textId="77777777" w:rsidR="00824C21" w:rsidRDefault="00824C21">
            <w:pPr>
              <w:pStyle w:val="a8"/>
              <w:wordWrap/>
              <w:jc w:val="left"/>
              <w:rPr>
                <w:rFonts w:ascii="맑은 고딕" w:eastAsia="맑은 고딕" w:cs="맑은 고딕"/>
                <w:sz w:val="24"/>
                <w:szCs w:val="24"/>
              </w:rPr>
            </w:pPr>
          </w:p>
          <w:p w14:paraId="32CF7A28" w14:textId="77777777" w:rsidR="00824C21" w:rsidRDefault="003B343D">
            <w:pPr>
              <w:pStyle w:val="a8"/>
              <w:wordWrap/>
              <w:jc w:val="left"/>
              <w:rPr>
                <w:rFonts w:ascii="맑은 고딕" w:eastAsia="맑은 고딕" w:cs="맑은 고딕"/>
                <w:sz w:val="24"/>
                <w:szCs w:val="24"/>
              </w:rPr>
            </w:pPr>
            <w:r>
              <w:rPr>
                <w:rFonts w:ascii="맑은 고딕" w:eastAsia="맑은 고딕" w:cs="맑은 고딕"/>
                <w:sz w:val="24"/>
                <w:szCs w:val="24"/>
              </w:rPr>
              <w:t xml:space="preserve">사용자에 대한 검증 및 보상: 사용자들이 해당 플랫폼을 통해 자원이 공유되고 교환되는 과정에서 사용자 간 평가가 가능합니다. </w:t>
            </w:r>
          </w:p>
          <w:p w14:paraId="5C8E2BF1" w14:textId="77777777" w:rsidR="00824C21" w:rsidRDefault="00824C21">
            <w:pPr>
              <w:pStyle w:val="a8"/>
              <w:wordWrap/>
              <w:jc w:val="left"/>
              <w:rPr>
                <w:rFonts w:ascii="맑은 고딕" w:eastAsia="맑은 고딕" w:cs="맑은 고딕"/>
                <w:sz w:val="24"/>
                <w:szCs w:val="24"/>
              </w:rPr>
            </w:pPr>
          </w:p>
          <w:p w14:paraId="5538AD77" w14:textId="77777777" w:rsidR="00824C21" w:rsidRDefault="003B343D">
            <w:pPr>
              <w:pStyle w:val="a8"/>
              <w:wordWrap/>
              <w:jc w:val="left"/>
              <w:rPr>
                <w:rFonts w:ascii="맑은 고딕" w:eastAsia="맑은 고딕" w:cs="맑은 고딕"/>
                <w:sz w:val="24"/>
                <w:szCs w:val="24"/>
              </w:rPr>
            </w:pPr>
            <w:r>
              <w:rPr>
                <w:rFonts w:ascii="맑은 고딕" w:eastAsia="맑은 고딕" w:cs="맑은 고딕"/>
                <w:sz w:val="24"/>
                <w:szCs w:val="24"/>
              </w:rPr>
              <w:t>지역사회 정책, 행사 캠페인 연계: 자원의 매칭을 지역사회 정책과 행사 캠페인과 연계하여 진행을 원활하게 만듭니다.</w:t>
            </w:r>
          </w:p>
          <w:p w14:paraId="7A63A42A" w14:textId="77777777" w:rsidR="00824C21" w:rsidRDefault="00824C21">
            <w:pPr>
              <w:pStyle w:val="a8"/>
              <w:wordWrap/>
              <w:jc w:val="left"/>
              <w:rPr>
                <w:rFonts w:ascii="맑은 고딕" w:eastAsia="맑은 고딕" w:cs="맑은 고딕"/>
                <w:sz w:val="24"/>
                <w:szCs w:val="24"/>
              </w:rPr>
            </w:pPr>
          </w:p>
          <w:p w14:paraId="5B9DDBB6" w14:textId="77777777" w:rsidR="00824C21" w:rsidRDefault="00824C21">
            <w:pPr>
              <w:pStyle w:val="a8"/>
              <w:wordWrap/>
              <w:jc w:val="left"/>
              <w:rPr>
                <w:rFonts w:ascii="맑은 고딕" w:eastAsia="맑은 고딕" w:cs="맑은 고딕"/>
                <w:sz w:val="24"/>
                <w:szCs w:val="24"/>
              </w:rPr>
            </w:pPr>
          </w:p>
          <w:p w14:paraId="5202CA14" w14:textId="77777777" w:rsidR="00824C21" w:rsidRDefault="003B343D">
            <w:pPr>
              <w:pStyle w:val="a8"/>
              <w:wordWrap/>
              <w:jc w:val="left"/>
              <w:rPr>
                <w:rFonts w:ascii="맑은 고딕" w:eastAsia="맑은 고딕" w:cs="맑은 고딕"/>
                <w:b/>
                <w:bCs/>
                <w:sz w:val="30"/>
                <w:szCs w:val="30"/>
              </w:rPr>
            </w:pPr>
            <w:r>
              <w:rPr>
                <w:rFonts w:ascii="맑은 고딕" w:eastAsia="맑은 고딕" w:cs="맑은 고딕"/>
                <w:b/>
                <w:bCs/>
                <w:sz w:val="30"/>
                <w:szCs w:val="30"/>
              </w:rPr>
              <w:t>기대효과</w:t>
            </w:r>
          </w:p>
          <w:p w14:paraId="500F4FDC" w14:textId="77777777" w:rsidR="00824C21" w:rsidRDefault="003B343D">
            <w:pPr>
              <w:pStyle w:val="a8"/>
              <w:wordWrap/>
              <w:jc w:val="left"/>
              <w:rPr>
                <w:rFonts w:ascii="맑은 고딕" w:eastAsia="맑은 고딕" w:cs="맑은 고딕"/>
                <w:sz w:val="24"/>
                <w:szCs w:val="24"/>
              </w:rPr>
            </w:pPr>
            <w:r>
              <w:rPr>
                <w:rFonts w:ascii="맑은 고딕" w:eastAsia="맑은 고딕" w:cs="맑은 고딕"/>
                <w:sz w:val="24"/>
                <w:szCs w:val="24"/>
              </w:rPr>
              <w:t>자원의 효율적 관리: 자원의 불균형을 해소하고 낭비를 줄이는 동시에, 지역사회의 자원 관리 효율성을 높입니다.</w:t>
            </w:r>
          </w:p>
          <w:p w14:paraId="767788A7" w14:textId="77777777" w:rsidR="00824C21" w:rsidRDefault="00824C21">
            <w:pPr>
              <w:pStyle w:val="a8"/>
              <w:wordWrap/>
              <w:jc w:val="left"/>
              <w:rPr>
                <w:rFonts w:ascii="맑은 고딕" w:eastAsia="맑은 고딕" w:cs="맑은 고딕"/>
                <w:sz w:val="24"/>
                <w:szCs w:val="24"/>
              </w:rPr>
            </w:pPr>
          </w:p>
          <w:p w14:paraId="62C277C9" w14:textId="77777777" w:rsidR="00824C21" w:rsidRDefault="003B343D">
            <w:pPr>
              <w:pStyle w:val="a8"/>
              <w:wordWrap/>
              <w:jc w:val="left"/>
              <w:rPr>
                <w:rFonts w:ascii="맑은 고딕" w:eastAsia="맑은 고딕" w:cs="맑은 고딕"/>
                <w:sz w:val="24"/>
                <w:szCs w:val="24"/>
              </w:rPr>
            </w:pPr>
            <w:r>
              <w:rPr>
                <w:rFonts w:ascii="맑은 고딕" w:eastAsia="맑은 고딕" w:cs="맑은 고딕"/>
                <w:sz w:val="24"/>
                <w:szCs w:val="24"/>
              </w:rPr>
              <w:t xml:space="preserve">지역사회의 축소 및 쇠퇴 대응: 쇠퇴해가는 지역사회에서 자원과 서비스가 제공되고 교환되며 지역 활성화에 도움이 될 수 있습니다. </w:t>
            </w:r>
          </w:p>
          <w:p w14:paraId="597A4371" w14:textId="77777777" w:rsidR="00824C21" w:rsidRDefault="00824C21">
            <w:pPr>
              <w:pStyle w:val="a8"/>
              <w:wordWrap/>
              <w:jc w:val="left"/>
              <w:rPr>
                <w:rFonts w:ascii="맑은 고딕" w:eastAsia="맑은 고딕" w:cs="맑은 고딕"/>
                <w:sz w:val="24"/>
                <w:szCs w:val="24"/>
              </w:rPr>
            </w:pPr>
          </w:p>
          <w:p w14:paraId="427A35B2" w14:textId="77777777" w:rsidR="00824C21" w:rsidRDefault="003B343D">
            <w:pPr>
              <w:pStyle w:val="a8"/>
              <w:wordWrap/>
              <w:jc w:val="left"/>
              <w:rPr>
                <w:rFonts w:ascii="맑은 고딕" w:eastAsia="맑은 고딕" w:cs="맑은 고딕"/>
                <w:sz w:val="24"/>
                <w:szCs w:val="24"/>
              </w:rPr>
            </w:pPr>
            <w:r>
              <w:rPr>
                <w:rFonts w:ascii="맑은 고딕" w:eastAsia="맑은 고딕" w:cs="맑은 고딕"/>
                <w:sz w:val="24"/>
                <w:szCs w:val="24"/>
              </w:rPr>
              <w:t>지역사회 연대감 강화: 주민들이 서로 도움을 주고받음으로써 신뢰를 형성하고 공동체의 결속력이 강화됩니다.</w:t>
            </w:r>
          </w:p>
          <w:p w14:paraId="656AB9DD" w14:textId="77777777" w:rsidR="00824C21" w:rsidRDefault="00824C21">
            <w:pPr>
              <w:pStyle w:val="a8"/>
              <w:wordWrap/>
              <w:jc w:val="left"/>
              <w:rPr>
                <w:rFonts w:ascii="맑은 고딕" w:eastAsia="맑은 고딕" w:cs="맑은 고딕"/>
                <w:sz w:val="24"/>
                <w:szCs w:val="24"/>
              </w:rPr>
            </w:pPr>
          </w:p>
          <w:p w14:paraId="4A694912" w14:textId="77777777" w:rsidR="00824C21" w:rsidRDefault="003B343D">
            <w:pPr>
              <w:pStyle w:val="a8"/>
              <w:wordWrap/>
              <w:jc w:val="left"/>
              <w:rPr>
                <w:rFonts w:ascii="맑은 고딕" w:eastAsia="맑은 고딕" w:cs="맑은 고딕"/>
                <w:sz w:val="24"/>
                <w:szCs w:val="24"/>
              </w:rPr>
            </w:pPr>
            <w:r>
              <w:rPr>
                <w:rFonts w:ascii="맑은 고딕" w:eastAsia="맑은 고딕" w:cs="맑은 고딕"/>
                <w:sz w:val="24"/>
                <w:szCs w:val="24"/>
              </w:rPr>
              <w:t xml:space="preserve">자원 공유 접근성 강화: 디지털 플랫폼을 통해 제공자와 수혜자가 정보에 쉽게 접근하면서 빠르고 직접적인 도움을 주고받는 것이 가능해집니다. </w:t>
            </w:r>
          </w:p>
          <w:p w14:paraId="4425260F" w14:textId="77777777" w:rsidR="00824C21" w:rsidRDefault="00824C21">
            <w:pPr>
              <w:pStyle w:val="a8"/>
              <w:wordWrap/>
              <w:jc w:val="left"/>
              <w:rPr>
                <w:rFonts w:ascii="맑은 고딕" w:eastAsia="맑은 고딕" w:cs="맑은 고딕"/>
                <w:sz w:val="24"/>
                <w:szCs w:val="24"/>
              </w:rPr>
            </w:pPr>
          </w:p>
          <w:p w14:paraId="6031E437" w14:textId="77777777" w:rsidR="00824C21" w:rsidRDefault="003B343D">
            <w:pPr>
              <w:pStyle w:val="a8"/>
              <w:wordWrap/>
              <w:jc w:val="left"/>
              <w:rPr>
                <w:rFonts w:ascii="맑은 고딕" w:eastAsia="맑은 고딕" w:cs="맑은 고딕"/>
                <w:sz w:val="24"/>
                <w:szCs w:val="24"/>
              </w:rPr>
            </w:pPr>
            <w:r>
              <w:rPr>
                <w:rFonts w:ascii="맑은 고딕" w:eastAsia="맑은 고딕" w:cs="맑은 고딕"/>
                <w:sz w:val="24"/>
                <w:szCs w:val="24"/>
              </w:rPr>
              <w:t>개인별 또는 지역별 위기 데이터 갱신 및 축적: 사용자들이 플랫폼을 이용하면서 축적된 데이터를 바탕으로 특정사람 또는 지역에서 어떤 품목이 더 필요한지, 어떤 서비스가 더 필요한지 파악하여 이를 새로운 위기 데이터로 활용하는 것이 가능합니다.</w:t>
            </w:r>
          </w:p>
          <w:p w14:paraId="750CF8DB" w14:textId="77777777" w:rsidR="00824C21" w:rsidRDefault="00824C21">
            <w:pPr>
              <w:pStyle w:val="a8"/>
              <w:wordWrap/>
              <w:jc w:val="left"/>
              <w:rPr>
                <w:rFonts w:ascii="맑은 고딕" w:eastAsia="맑은 고딕" w:cs="맑은 고딕"/>
                <w:sz w:val="24"/>
                <w:szCs w:val="24"/>
              </w:rPr>
            </w:pPr>
          </w:p>
          <w:p w14:paraId="0DB3D276" w14:textId="77777777" w:rsidR="00824C21" w:rsidRDefault="003B343D">
            <w:pPr>
              <w:pStyle w:val="a8"/>
              <w:wordWrap/>
              <w:jc w:val="left"/>
              <w:rPr>
                <w:rFonts w:ascii="맑은 고딕" w:eastAsia="맑은 고딕" w:cs="맑은 고딕"/>
                <w:sz w:val="24"/>
                <w:szCs w:val="24"/>
              </w:rPr>
            </w:pPr>
            <w:r>
              <w:rPr>
                <w:rFonts w:ascii="맑은 고딕" w:eastAsia="맑은 고딕" w:cs="맑은 고딕"/>
                <w:sz w:val="24"/>
                <w:szCs w:val="24"/>
              </w:rPr>
              <w:t xml:space="preserve">위기 상황 대처의 신속성 향상: 일어날지도 모르는 위기 상황을 직접적으로 대비하는 플랫폼은 아니지만, 평상시 이 플랫폼을 사용자들의 이용 정보 등 수집한 데이터를 활용하면 위기 상황을 보다 효율적으로 극복하는 것이 가능합니다. </w:t>
            </w:r>
          </w:p>
          <w:p w14:paraId="469DB7BB" w14:textId="77777777" w:rsidR="00824C21" w:rsidRDefault="003B343D">
            <w:pPr>
              <w:pStyle w:val="a8"/>
              <w:wordWrap/>
              <w:jc w:val="left"/>
              <w:rPr>
                <w:rFonts w:ascii="맑은 고딕" w:eastAsia="맑은 고딕" w:cs="맑은 고딕"/>
                <w:sz w:val="24"/>
                <w:szCs w:val="24"/>
              </w:rPr>
            </w:pPr>
            <w:r>
              <w:rPr>
                <w:rFonts w:ascii="맑은 고딕" w:eastAsia="맑은 고딕" w:cs="맑은 고딕"/>
                <w:sz w:val="24"/>
                <w:szCs w:val="24"/>
              </w:rPr>
              <w:t>예시)</w:t>
            </w:r>
          </w:p>
          <w:p w14:paraId="2B9E69FC" w14:textId="77777777" w:rsidR="00824C21" w:rsidRDefault="003B343D">
            <w:pPr>
              <w:pStyle w:val="a8"/>
              <w:wordWrap/>
              <w:jc w:val="left"/>
              <w:rPr>
                <w:rFonts w:ascii="맑은 고딕" w:eastAsia="맑은 고딕" w:cs="맑은 고딕"/>
                <w:sz w:val="24"/>
                <w:szCs w:val="24"/>
              </w:rPr>
            </w:pPr>
            <w:r>
              <w:rPr>
                <w:rFonts w:ascii="맑은 고딕" w:eastAsia="맑은 고딕" w:cs="맑은 고딕"/>
                <w:sz w:val="24"/>
                <w:szCs w:val="24"/>
              </w:rPr>
              <w:t>-자원이 어떤 상황에서 가장 많이 소모되는지를 기록하고 분석하여, 향후 위기 상황에서 빠르고 정확한 자원 배분 및 교환이 가능해집니다. (수재 등 자연 재난 발생에 생수 및 식자재 보급, 화재 발생에 소화 물품 지원 및 임시거처 마련 등등)</w:t>
            </w:r>
          </w:p>
          <w:p w14:paraId="7754B558" w14:textId="77777777" w:rsidR="00824C21" w:rsidRDefault="00824C21">
            <w:pPr>
              <w:pStyle w:val="a8"/>
              <w:wordWrap/>
              <w:jc w:val="left"/>
              <w:rPr>
                <w:rFonts w:ascii="맑은 고딕" w:eastAsia="맑은 고딕" w:cs="맑은 고딕"/>
                <w:sz w:val="24"/>
                <w:szCs w:val="24"/>
              </w:rPr>
            </w:pPr>
          </w:p>
          <w:p w14:paraId="07BDF825" w14:textId="77777777" w:rsidR="00824C21" w:rsidRDefault="003B343D">
            <w:pPr>
              <w:pStyle w:val="a8"/>
              <w:wordWrap/>
              <w:jc w:val="left"/>
              <w:rPr>
                <w:rFonts w:ascii="맑은 고딕" w:eastAsia="맑은 고딕" w:cs="맑은 고딕"/>
                <w:sz w:val="24"/>
                <w:szCs w:val="24"/>
              </w:rPr>
            </w:pPr>
            <w:r>
              <w:rPr>
                <w:rFonts w:ascii="맑은 고딕" w:eastAsia="맑은 고딕" w:cs="맑은 고딕"/>
                <w:sz w:val="24"/>
                <w:szCs w:val="24"/>
              </w:rPr>
              <w:t xml:space="preserve">- 재난 상황 발생 시 특정 위치의 특정 이용자가 거동이 불편하여 평상시 이동 관련 봉사를 많이 받은 정보를 토대로 재난 상황에서 벗어나기 위한 이동 서비스를 우선하거나 위치정보를 이용하여 구출할 수 있습니다. </w:t>
            </w:r>
          </w:p>
          <w:p w14:paraId="1DE54AA2" w14:textId="77777777" w:rsidR="00824C21" w:rsidRDefault="00824C21">
            <w:pPr>
              <w:pStyle w:val="a8"/>
              <w:wordWrap/>
              <w:jc w:val="left"/>
              <w:rPr>
                <w:rFonts w:ascii="맑은 고딕" w:eastAsia="맑은 고딕" w:cs="맑은 고딕"/>
                <w:sz w:val="24"/>
                <w:szCs w:val="24"/>
              </w:rPr>
            </w:pPr>
          </w:p>
          <w:p w14:paraId="006CDC42" w14:textId="77777777" w:rsidR="00824C21" w:rsidRDefault="003B343D">
            <w:pPr>
              <w:pStyle w:val="a8"/>
              <w:wordWrap/>
              <w:jc w:val="left"/>
              <w:rPr>
                <w:rFonts w:ascii="맑은 고딕" w:eastAsia="맑은 고딕" w:cs="맑은 고딕"/>
                <w:sz w:val="24"/>
                <w:szCs w:val="24"/>
              </w:rPr>
            </w:pPr>
            <w:r>
              <w:rPr>
                <w:rFonts w:ascii="맑은 고딕" w:eastAsia="맑은 고딕" w:cs="맑은 고딕"/>
                <w:sz w:val="24"/>
                <w:szCs w:val="24"/>
              </w:rPr>
              <w:t xml:space="preserve">해결할 사회 현안: </w:t>
            </w:r>
          </w:p>
          <w:p w14:paraId="6B4A7451" w14:textId="77777777" w:rsidR="00824C21" w:rsidRDefault="003B343D">
            <w:pPr>
              <w:pStyle w:val="a8"/>
              <w:wordWrap/>
              <w:jc w:val="left"/>
              <w:rPr>
                <w:rFonts w:ascii="맑은 고딕" w:eastAsia="맑은 고딕" w:cs="맑은 고딕"/>
                <w:sz w:val="24"/>
                <w:szCs w:val="24"/>
              </w:rPr>
            </w:pPr>
            <w:r>
              <w:rPr>
                <w:rFonts w:ascii="맑은 고딕" w:eastAsia="맑은 고딕" w:cs="맑은 고딕"/>
                <w:sz w:val="24"/>
                <w:szCs w:val="24"/>
              </w:rPr>
              <w:t>직접적인 현안: 지역 소멸, 농수산물 수급</w:t>
            </w:r>
          </w:p>
          <w:p w14:paraId="225D24F1" w14:textId="77777777" w:rsidR="00824C21" w:rsidRDefault="003B343D">
            <w:pPr>
              <w:pStyle w:val="a8"/>
              <w:wordWrap/>
              <w:jc w:val="left"/>
              <w:rPr>
                <w:rFonts w:ascii="맑은 고딕" w:eastAsia="맑은 고딕" w:cs="맑은 고딕"/>
                <w:sz w:val="24"/>
                <w:szCs w:val="24"/>
              </w:rPr>
            </w:pPr>
            <w:r>
              <w:rPr>
                <w:rFonts w:ascii="맑은 고딕" w:eastAsia="맑은 고딕" w:cs="맑은 고딕"/>
                <w:sz w:val="24"/>
                <w:szCs w:val="24"/>
              </w:rPr>
              <w:t>간접적인 현안: 자연 재난 전반, 감염병 확산, 생활 폐기물, 저출산</w:t>
            </w:r>
          </w:p>
          <w:p w14:paraId="6A5EE493" w14:textId="77777777" w:rsidR="00824C21" w:rsidRDefault="00824C21">
            <w:pPr>
              <w:pStyle w:val="a8"/>
              <w:wordWrap/>
              <w:jc w:val="left"/>
              <w:rPr>
                <w:rFonts w:ascii="맑은 고딕" w:eastAsia="맑은 고딕" w:cs="맑은 고딕"/>
                <w:sz w:val="24"/>
                <w:szCs w:val="24"/>
              </w:rPr>
            </w:pPr>
          </w:p>
          <w:p w14:paraId="5573CFFD" w14:textId="77777777" w:rsidR="00824C21" w:rsidRDefault="003B343D">
            <w:pPr>
              <w:pStyle w:val="a8"/>
              <w:wordWrap/>
              <w:jc w:val="left"/>
              <w:rPr>
                <w:rFonts w:ascii="맑은 고딕" w:eastAsia="맑은 고딕" w:cs="맑은 고딕"/>
                <w:sz w:val="24"/>
                <w:szCs w:val="24"/>
              </w:rPr>
            </w:pPr>
            <w:r>
              <w:rPr>
                <w:rFonts w:ascii="맑은 고딕" w:eastAsia="맑은 고딕" w:cs="맑은 고딕"/>
                <w:sz w:val="24"/>
                <w:szCs w:val="24"/>
              </w:rPr>
              <w:t>관련 위기 데이터: 사용자들의 위치 매칭에 교통 데이터 사용 회원가입 시 개인정보 제공에 소셜 미디어 데이터 사용, 인력 매칭 및 패턴화에 경제 데이터 활용, 의료 봉사 등이 필요한 취약계층 파악에 재난과 보건 데이터 활용</w:t>
            </w:r>
          </w:p>
          <w:p w14:paraId="56FF0F06" w14:textId="77777777" w:rsidR="00824C21" w:rsidRDefault="00824C21">
            <w:pPr>
              <w:pStyle w:val="a8"/>
              <w:wordWrap/>
              <w:jc w:val="left"/>
              <w:rPr>
                <w:rFonts w:ascii="맑은 고딕" w:eastAsia="맑은 고딕" w:cs="맑은 고딕"/>
                <w:sz w:val="24"/>
                <w:szCs w:val="24"/>
              </w:rPr>
            </w:pPr>
          </w:p>
          <w:p w14:paraId="11F04B86" w14:textId="77777777" w:rsidR="00824C21" w:rsidRDefault="00824C21">
            <w:pPr>
              <w:pStyle w:val="a8"/>
              <w:wordWrap/>
              <w:jc w:val="left"/>
              <w:rPr>
                <w:rFonts w:ascii="맑은 고딕" w:eastAsia="맑은 고딕" w:cs="맑은 고딕"/>
                <w:sz w:val="24"/>
                <w:szCs w:val="24"/>
              </w:rPr>
            </w:pPr>
          </w:p>
          <w:p w14:paraId="4A8E0E33" w14:textId="77777777" w:rsidR="00824C21" w:rsidRDefault="003B343D">
            <w:pPr>
              <w:pStyle w:val="a8"/>
              <w:wordWrap/>
              <w:jc w:val="left"/>
              <w:rPr>
                <w:rFonts w:ascii="맑은 고딕" w:eastAsia="맑은 고딕" w:cs="맑은 고딕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" behindDoc="0" locked="0" layoutInCell="1" allowOverlap="0" wp14:anchorId="4B38530A" wp14:editId="4AD6863E">
                  <wp:simplePos x="0" y="0"/>
                  <wp:positionH relativeFrom="column">
                    <wp:posOffset>-68707</wp:posOffset>
                  </wp:positionH>
                  <wp:positionV relativeFrom="paragraph">
                    <wp:posOffset>21971</wp:posOffset>
                  </wp:positionV>
                  <wp:extent cx="4585843" cy="4380230"/>
                  <wp:effectExtent l="0" t="0" r="0" b="0"/>
                  <wp:wrapTopAndBottom/>
                  <wp:docPr id="1" name="picture 1" descr="그림입니다. 원본 그림의 이름: CLP00007d980e65.bmp 원본 그림의 크기: 가로 1024pixel, 세로 1024pixel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"/>
                          <pic:cNvPicPr/>
                        </pic:nvPicPr>
                        <pic:blipFill>
                          <a:blip r:embed="rId7" cstate="print">
                            <a:lum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85843" cy="4380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맑은 고딕" w:eastAsia="맑은 고딕" w:cs="맑은 고딕"/>
                <w:sz w:val="24"/>
                <w:szCs w:val="24"/>
              </w:rPr>
              <w:t>플랫폼 상상도</w:t>
            </w:r>
          </w:p>
          <w:p w14:paraId="46C38F0C" w14:textId="77777777" w:rsidR="00824C21" w:rsidRDefault="00824C21">
            <w:pPr>
              <w:pStyle w:val="a8"/>
              <w:wordWrap/>
              <w:jc w:val="left"/>
              <w:rPr>
                <w:rFonts w:ascii="맑은 고딕" w:eastAsia="맑은 고딕" w:cs="맑은 고딕"/>
                <w:sz w:val="24"/>
                <w:szCs w:val="24"/>
              </w:rPr>
            </w:pPr>
          </w:p>
        </w:tc>
      </w:tr>
    </w:tbl>
    <w:p w14:paraId="3C881271" w14:textId="77777777" w:rsidR="00824C21" w:rsidRDefault="00824C21">
      <w:pPr>
        <w:rPr>
          <w:sz w:val="2"/>
        </w:rPr>
      </w:pPr>
    </w:p>
    <w:sectPr w:rsidR="00824C21">
      <w:headerReference w:type="default" r:id="rId8"/>
      <w:endnotePr>
        <w:numFmt w:val="decimal"/>
      </w:endnotePr>
      <w:pgSz w:w="11905" w:h="16837"/>
      <w:pgMar w:top="1417" w:right="1133" w:bottom="1417" w:left="1133" w:header="850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44770F9" w14:textId="77777777" w:rsidR="0079028B" w:rsidRDefault="0079028B">
      <w:r>
        <w:separator/>
      </w:r>
    </w:p>
  </w:endnote>
  <w:endnote w:type="continuationSeparator" w:id="0">
    <w:p w14:paraId="14D38FA2" w14:textId="77777777" w:rsidR="0079028B" w:rsidRDefault="007902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 Unicode MS">
    <w:altName w:val="BIZ UD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宋?">
    <w:panose1 w:val="00000000000000000000"/>
    <w:charset w:val="86"/>
    <w:family w:val="roman"/>
    <w:notTrueType/>
    <w:pitch w:val="default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함초롬바탕">
    <w:altName w:val="SimSun"/>
    <w:panose1 w:val="020B0804000101010101"/>
    <w:charset w:val="81"/>
    <w:family w:val="roman"/>
    <w:pitch w:val="variable"/>
    <w:sig w:usb0="F7002EFF" w:usb1="19DFFFFF" w:usb2="001BFDD7" w:usb3="00000000" w:csb0="001F01FF" w:csb1="00000000"/>
  </w:font>
  <w:font w:name="함초롬돋움">
    <w:panose1 w:val="020B0604000101010101"/>
    <w:charset w:val="81"/>
    <w:family w:val="modern"/>
    <w:pitch w:val="variable"/>
    <w:sig w:usb0="F7002EFF" w:usb1="19DFFFFF" w:usb2="001BFDD7" w:usb3="00000000" w:csb0="001F007F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신명 태고딕">
    <w:panose1 w:val="00000000000000000000"/>
    <w:charset w:val="86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KoPub돋움체 Light">
    <w:panose1 w:val="02020603020101020101"/>
    <w:charset w:val="81"/>
    <w:family w:val="roman"/>
    <w:pitch w:val="variable"/>
    <w:sig w:usb0="800002A7" w:usb1="29D77CFB" w:usb2="00000010" w:usb3="00000000" w:csb0="00080000" w:csb1="00000000"/>
  </w:font>
  <w:font w:name="한컴바탕">
    <w:altName w:val="SimSun"/>
    <w:panose1 w:val="00000000000000000000"/>
    <w:charset w:val="86"/>
    <w:family w:val="roman"/>
    <w:notTrueType/>
    <w:pitch w:val="default"/>
  </w:font>
  <w:font w:name="HY중고딕">
    <w:altName w:val="Dotum"/>
    <w:panose1 w:val="02030600000101010101"/>
    <w:charset w:val="81"/>
    <w:family w:val="roman"/>
    <w:pitch w:val="variable"/>
    <w:sig w:usb0="900002A7" w:usb1="29D77CF9" w:usb2="00000010" w:usb3="00000000" w:csb0="00080000" w:csb1="00000000"/>
  </w:font>
  <w:font w:name="HY헤드라인M">
    <w:altName w:val="Dotum"/>
    <w:panose1 w:val="02030600000101010101"/>
    <w:charset w:val="81"/>
    <w:family w:val="roman"/>
    <w:pitch w:val="variable"/>
    <w:sig w:usb0="900002A7" w:usb1="09D77CF9" w:usb2="00000010" w:usb3="00000000" w:csb0="0008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35F55EE" w14:textId="77777777" w:rsidR="0079028B" w:rsidRDefault="0079028B">
      <w:r>
        <w:separator/>
      </w:r>
    </w:p>
  </w:footnote>
  <w:footnote w:type="continuationSeparator" w:id="0">
    <w:p w14:paraId="5249FF61" w14:textId="77777777" w:rsidR="0079028B" w:rsidRDefault="0079028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0B9A73C" w14:textId="77777777" w:rsidR="00824C21" w:rsidRDefault="00824C21">
    <w:pPr>
      <w:pStyle w:val="aa"/>
    </w:pPr>
  </w:p>
  <w:tbl>
    <w:tblPr>
      <w:tblW w:w="0" w:type="auto"/>
      <w:tblBorders>
        <w:top w:val="single" w:sz="2" w:space="0" w:color="000000"/>
        <w:left w:val="single" w:sz="2" w:space="0" w:color="000000"/>
        <w:bottom w:val="single" w:sz="2" w:space="0" w:color="000000"/>
        <w:right w:val="single" w:sz="2" w:space="0" w:color="000000"/>
      </w:tblBorders>
      <w:tblLayout w:type="fixed"/>
      <w:tblCellMar>
        <w:top w:w="28" w:type="dxa"/>
        <w:left w:w="28" w:type="dxa"/>
        <w:bottom w:w="28" w:type="dxa"/>
        <w:right w:w="28" w:type="dxa"/>
      </w:tblCellMar>
      <w:tblLook w:val="04A0" w:firstRow="1" w:lastRow="0" w:firstColumn="1" w:lastColumn="0" w:noHBand="0" w:noVBand="1"/>
    </w:tblPr>
    <w:tblGrid>
      <w:gridCol w:w="1193"/>
      <w:gridCol w:w="113"/>
      <w:gridCol w:w="8325"/>
    </w:tblGrid>
    <w:tr w:rsidR="00824C21" w14:paraId="6C6FB50A" w14:textId="77777777">
      <w:trPr>
        <w:trHeight w:val="566"/>
      </w:trPr>
      <w:tc>
        <w:tcPr>
          <w:tcW w:w="1193" w:type="dxa"/>
          <w:tcBorders>
            <w:top w:val="single" w:sz="11" w:space="0" w:color="1B1760"/>
            <w:left w:val="single" w:sz="11" w:space="0" w:color="1B1760"/>
            <w:bottom w:val="single" w:sz="11" w:space="0" w:color="1B1760"/>
            <w:right w:val="single" w:sz="11" w:space="0" w:color="1B1760"/>
            <w:tl2br w:val="nil"/>
            <w:tr2bl w:val="nil"/>
          </w:tcBorders>
          <w:shd w:val="clear" w:color="auto" w:fill="342DBE"/>
          <w:vAlign w:val="center"/>
        </w:tcPr>
        <w:p w14:paraId="5D518435" w14:textId="77777777" w:rsidR="00824C21" w:rsidRDefault="003B343D">
          <w:pPr>
            <w:pStyle w:val="a8"/>
            <w:wordWrap/>
            <w:ind w:left="465" w:hanging="465"/>
            <w:jc w:val="center"/>
            <w:rPr>
              <w:rFonts w:ascii="HY헤드라인M" w:eastAsia="HY헤드라인M" w:cs="HY헤드라인M"/>
              <w:color w:val="FFFFFF"/>
              <w:position w:val="1"/>
              <w:sz w:val="32"/>
              <w:szCs w:val="32"/>
            </w:rPr>
          </w:pPr>
          <w:r>
            <w:rPr>
              <w:rFonts w:ascii="HY헤드라인M" w:eastAsia="HY헤드라인M" w:cs="HY헤드라인M"/>
              <w:color w:val="FFFFFF"/>
              <w:position w:val="1"/>
              <w:sz w:val="32"/>
              <w:szCs w:val="32"/>
            </w:rPr>
            <w:t>분야2</w:t>
          </w:r>
        </w:p>
      </w:tc>
      <w:tc>
        <w:tcPr>
          <w:tcW w:w="113" w:type="dxa"/>
          <w:tcBorders>
            <w:top w:val="nil"/>
            <w:left w:val="single" w:sz="11" w:space="0" w:color="1B1760"/>
            <w:bottom w:val="nil"/>
            <w:right w:val="nil"/>
            <w:tl2br w:val="nil"/>
            <w:tr2bl w:val="nil"/>
          </w:tcBorders>
          <w:vAlign w:val="center"/>
        </w:tcPr>
        <w:p w14:paraId="1B49D62C" w14:textId="77777777" w:rsidR="00824C21" w:rsidRDefault="00824C21">
          <w:pPr>
            <w:pStyle w:val="a8"/>
            <w:rPr>
              <w:rFonts w:ascii="HY헤드라인M" w:eastAsia="HY헤드라인M" w:cs="HY헤드라인M"/>
              <w:sz w:val="31"/>
              <w:szCs w:val="31"/>
            </w:rPr>
          </w:pPr>
        </w:p>
      </w:tc>
      <w:tc>
        <w:tcPr>
          <w:tcW w:w="8325" w:type="dxa"/>
          <w:tcBorders>
            <w:top w:val="single" w:sz="11" w:space="0" w:color="1B1760"/>
            <w:left w:val="nil"/>
            <w:bottom w:val="single" w:sz="11" w:space="0" w:color="1B1760"/>
            <w:right w:val="nil"/>
            <w:tl2br w:val="nil"/>
            <w:tr2bl w:val="nil"/>
          </w:tcBorders>
          <w:vAlign w:val="center"/>
        </w:tcPr>
        <w:p w14:paraId="7AAA258E" w14:textId="77777777" w:rsidR="00824C21" w:rsidRDefault="003B343D">
          <w:pPr>
            <w:pStyle w:val="a8"/>
            <w:rPr>
              <w:rFonts w:ascii="맑은 고딕" w:eastAsia="맑은 고딕" w:cs="맑은 고딕"/>
              <w:b/>
              <w:bCs/>
              <w:spacing w:val="-16"/>
              <w:sz w:val="26"/>
              <w:szCs w:val="26"/>
            </w:rPr>
          </w:pPr>
          <w:r>
            <w:rPr>
              <w:rFonts w:ascii="맑은 고딕" w:eastAsia="맑은 고딕" w:cs="맑은 고딕"/>
              <w:b/>
              <w:bCs/>
              <w:spacing w:val="-10"/>
              <w:sz w:val="26"/>
              <w:szCs w:val="26"/>
            </w:rPr>
            <w:t>➁</w:t>
          </w:r>
          <w:r>
            <w:rPr>
              <w:rFonts w:ascii="맑은 고딕" w:eastAsia="맑은 고딕" w:cs="맑은 고딕"/>
              <w:b/>
              <w:bCs/>
              <w:spacing w:val="-10"/>
              <w:sz w:val="26"/>
              <w:szCs w:val="26"/>
            </w:rPr>
            <w:t xml:space="preserve"> </w:t>
          </w:r>
          <w:r>
            <w:rPr>
              <w:rFonts w:ascii="맑은 고딕" w:eastAsia="맑은 고딕" w:cs="맑은 고딕"/>
              <w:b/>
              <w:bCs/>
              <w:spacing w:val="-19"/>
              <w:sz w:val="26"/>
              <w:szCs w:val="26"/>
            </w:rPr>
            <w:t xml:space="preserve">디지털 기반 국가 사회현안 해결 서비스 </w:t>
          </w:r>
          <w:r>
            <w:rPr>
              <w:rFonts w:ascii="맑은 고딕" w:eastAsia="맑은 고딕" w:cs="맑은 고딕"/>
              <w:b/>
              <w:bCs/>
              <w:spacing w:val="-16"/>
              <w:sz w:val="26"/>
              <w:szCs w:val="26"/>
            </w:rPr>
            <w:t>‘</w:t>
          </w:r>
          <w:r>
            <w:rPr>
              <w:rFonts w:ascii="맑은 고딕" w:eastAsia="맑은 고딕" w:cs="맑은 고딕"/>
              <w:b/>
              <w:bCs/>
              <w:color w:val="0000FF"/>
              <w:spacing w:val="-16"/>
              <w:sz w:val="26"/>
              <w:szCs w:val="26"/>
            </w:rPr>
            <w:t>아이디어 발굴</w:t>
          </w:r>
          <w:r>
            <w:rPr>
              <w:rFonts w:ascii="맑은 고딕" w:eastAsia="맑은 고딕" w:cs="맑은 고딕"/>
              <w:b/>
              <w:bCs/>
              <w:color w:val="0000FF"/>
              <w:spacing w:val="-13"/>
            </w:rPr>
            <w:t>(프로토타입개발)</w:t>
          </w:r>
          <w:r>
            <w:rPr>
              <w:rFonts w:ascii="맑은 고딕" w:eastAsia="맑은 고딕" w:cs="맑은 고딕"/>
              <w:b/>
              <w:bCs/>
              <w:color w:val="0000FF"/>
              <w:spacing w:val="-16"/>
              <w:sz w:val="26"/>
              <w:szCs w:val="26"/>
            </w:rPr>
            <w:t>’</w:t>
          </w:r>
          <w:r>
            <w:rPr>
              <w:rFonts w:ascii="맑은 고딕" w:eastAsia="맑은 고딕" w:cs="맑은 고딕"/>
              <w:b/>
              <w:bCs/>
              <w:spacing w:val="-16"/>
              <w:sz w:val="26"/>
              <w:szCs w:val="26"/>
            </w:rPr>
            <w:t xml:space="preserve"> 신청서</w:t>
          </w:r>
        </w:p>
      </w:tc>
    </w:tr>
  </w:tbl>
  <w:p w14:paraId="14813599" w14:textId="77777777" w:rsidR="00824C21" w:rsidRDefault="00824C21">
    <w:pPr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28D6ED1"/>
    <w:multiLevelType w:val="multilevel"/>
    <w:tmpl w:val="10A855CE"/>
    <w:lvl w:ilvl="0">
      <w:start w:val="1"/>
      <w:numFmt w:val="decimal"/>
      <w:suff w:val="space"/>
      <w:lvlText w:val="%1."/>
      <w:lvlJc w:val="left"/>
      <w:pPr>
        <w:ind w:left="0" w:firstLine="0"/>
      </w:pPr>
    </w:lvl>
    <w:lvl w:ilvl="1">
      <w:start w:val="1"/>
      <w:numFmt w:val="decimal"/>
      <w:suff w:val="space"/>
      <w:lvlText w:val="%1.%2."/>
      <w:lvlJc w:val="left"/>
      <w:pPr>
        <w:ind w:left="0" w:firstLine="0"/>
      </w:pPr>
    </w:lvl>
    <w:lvl w:ilvl="2">
      <w:start w:val="1"/>
      <w:numFmt w:val="decimal"/>
      <w:suff w:val="space"/>
      <w:lvlText w:val="%1.%2.%3."/>
      <w:lvlJc w:val="left"/>
      <w:pPr>
        <w:ind w:left="0" w:firstLine="0"/>
      </w:pPr>
    </w:lvl>
    <w:lvl w:ilvl="3">
      <w:start w:val="1"/>
      <w:numFmt w:val="decimal"/>
      <w:suff w:val="space"/>
      <w:lvlText w:val="%1.%2.%3.%4."/>
      <w:lvlJc w:val="left"/>
      <w:pPr>
        <w:ind w:left="0" w:firstLine="0"/>
      </w:p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</w:lvl>
    <w:lvl w:ilvl="5">
      <w:start w:val="1"/>
      <w:numFmt w:val="decimal"/>
      <w:suff w:val="space"/>
      <w:lvlText w:val="%1.%2.%3.%4.%5.%6."/>
      <w:lvlJc w:val="left"/>
      <w:pPr>
        <w:ind w:left="0" w:firstLine="0"/>
      </w:pPr>
    </w:lvl>
    <w:lvl w:ilvl="6">
      <w:start w:val="1"/>
      <w:numFmt w:val="decimal"/>
      <w:suff w:val="space"/>
      <w:lvlText w:val="%1.%2.%3.%4.%5.%6.%7."/>
      <w:lvlJc w:val="left"/>
      <w:pPr>
        <w:ind w:left="0" w:firstLine="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12980C36"/>
    <w:multiLevelType w:val="multilevel"/>
    <w:tmpl w:val="2F10E878"/>
    <w:lvl w:ilvl="0">
      <w:start w:val="1"/>
      <w:numFmt w:val="bullet"/>
      <w:suff w:val="space"/>
      <w:lvlText w:val="∙"/>
      <w:lvlJc w:val="left"/>
      <w:pPr>
        <w:ind w:left="0" w:firstLine="0"/>
      </w:pPr>
      <w:rPr>
        <w:rFonts w:ascii="Arial Unicode MS" w:hAnsi="Arial Unicode MS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1CCE4B45"/>
    <w:multiLevelType w:val="multilevel"/>
    <w:tmpl w:val="BE66C960"/>
    <w:lvl w:ilvl="0">
      <w:start w:val="1"/>
      <w:numFmt w:val="decimal"/>
      <w:pStyle w:val="1"/>
      <w:suff w:val="space"/>
      <w:lvlText w:val="%1."/>
      <w:lvlJc w:val="left"/>
      <w:pPr>
        <w:ind w:left="0" w:firstLine="0"/>
      </w:pPr>
    </w:lvl>
    <w:lvl w:ilvl="1">
      <w:start w:val="1"/>
      <w:numFmt w:val="ganada"/>
      <w:pStyle w:val="2"/>
      <w:suff w:val="space"/>
      <w:lvlText w:val="%2."/>
      <w:lvlJc w:val="left"/>
      <w:pPr>
        <w:ind w:left="0" w:firstLine="0"/>
      </w:pPr>
    </w:lvl>
    <w:lvl w:ilvl="2">
      <w:start w:val="1"/>
      <w:numFmt w:val="decimal"/>
      <w:pStyle w:val="3"/>
      <w:suff w:val="space"/>
      <w:lvlText w:val="%3)"/>
      <w:lvlJc w:val="left"/>
      <w:pPr>
        <w:ind w:left="0" w:firstLine="0"/>
      </w:pPr>
    </w:lvl>
    <w:lvl w:ilvl="3">
      <w:start w:val="1"/>
      <w:numFmt w:val="ganada"/>
      <w:pStyle w:val="4"/>
      <w:suff w:val="space"/>
      <w:lvlText w:val="%4)"/>
      <w:lvlJc w:val="left"/>
      <w:pPr>
        <w:ind w:left="0" w:firstLine="0"/>
      </w:pPr>
    </w:lvl>
    <w:lvl w:ilvl="4">
      <w:start w:val="1"/>
      <w:numFmt w:val="decimal"/>
      <w:pStyle w:val="5"/>
      <w:suff w:val="space"/>
      <w:lvlText w:val="(%5)"/>
      <w:lvlJc w:val="left"/>
      <w:pPr>
        <w:ind w:left="0" w:firstLine="0"/>
      </w:pPr>
    </w:lvl>
    <w:lvl w:ilvl="5">
      <w:start w:val="1"/>
      <w:numFmt w:val="ganada"/>
      <w:pStyle w:val="6"/>
      <w:suff w:val="space"/>
      <w:lvlText w:val="(%6)"/>
      <w:lvlJc w:val="left"/>
      <w:pPr>
        <w:ind w:left="0" w:firstLine="0"/>
      </w:pPr>
    </w:lvl>
    <w:lvl w:ilvl="6">
      <w:start w:val="1"/>
      <w:numFmt w:val="decimalEnclosedCircle"/>
      <w:pStyle w:val="7"/>
      <w:suff w:val="space"/>
      <w:lvlText w:val="%7"/>
      <w:lvlJc w:val="left"/>
      <w:pPr>
        <w:ind w:left="0" w:firstLine="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 w16cid:durableId="380254535">
    <w:abstractNumId w:val="2"/>
  </w:num>
  <w:num w:numId="2" w16cid:durableId="1363356387">
    <w:abstractNumId w:val="0"/>
  </w:num>
  <w:num w:numId="3" w16cid:durableId="99071517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web"/>
  <w:zoom w:percent="10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footnotePr>
    <w:footnote w:id="-1"/>
    <w:footnote w:id="0"/>
  </w:footnotePr>
  <w:endnotePr>
    <w:numFmt w:val="decimal"/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4C21"/>
    <w:rsid w:val="00037F7C"/>
    <w:rsid w:val="003B343D"/>
    <w:rsid w:val="006704B6"/>
    <w:rsid w:val="0079028B"/>
    <w:rsid w:val="00824C21"/>
    <w:rsid w:val="00E433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BE7644"/>
  <w15:docId w15:val="{1645AFA5-FA41-437D-8DF6-57AD608B94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/>
  </w:docDefaults>
  <w:latentStyles w:defLockedState="1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9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35" w:qFormat="1"/>
    <w:lsdException w:name="Closing" w:semiHidden="1" w:unhideWhenUsed="1"/>
    <w:lsdException w:name="Signature" w:semiHidden="1" w:unhideWhenUsed="1"/>
    <w:lsdException w:name="Default Paragraph Font" w:uiPriority="10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11" w:qFormat="1"/>
    <w:lsdException w:name="Emphasis" w:uiPriority="22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20" w:qFormat="1"/>
    <w:lsdException w:name="Table Theme" w:semiHidden="1" w:unhideWhenUsed="1"/>
    <w:lsdException w:name="Placeholder Text" w:uiPriority="59"/>
    <w:lsdException w:name="No Spacing" w:semiHidden="1"/>
    <w:lsdException w:name="Light Shading" w:uiPriority="1" w:qFormat="1"/>
    <w:lsdException w:name="Light List" w:uiPriority="60"/>
    <w:lsdException w:name="Light Grid" w:uiPriority="61"/>
    <w:lsdException w:name="Medium Shading 1" w:uiPriority="62"/>
    <w:lsdException w:name="Medium Shading 2" w:uiPriority="63"/>
    <w:lsdException w:name="Medium List 1" w:uiPriority="64"/>
    <w:lsdException w:name="Medium List 2" w:uiPriority="65"/>
    <w:lsdException w:name="Medium Grid 1" w:uiPriority="66"/>
    <w:lsdException w:name="Medium Grid 2" w:uiPriority="67"/>
    <w:lsdException w:name="Medium Grid 3" w:uiPriority="68"/>
    <w:lsdException w:name="Dark List" w:uiPriority="69"/>
    <w:lsdException w:name="Colorful Shading" w:uiPriority="70"/>
    <w:lsdException w:name="Colorful List" w:uiPriority="71"/>
    <w:lsdException w:name="Colorful Grid" w:uiPriority="72"/>
    <w:lsdException w:name="Light Shading Accent 1" w:uiPriority="73"/>
    <w:lsdException w:name="Light List Accent 1" w:uiPriority="60"/>
    <w:lsdException w:name="Light Grid Accent 1" w:uiPriority="61"/>
    <w:lsdException w:name="Medium Shading 1 Accent 1" w:uiPriority="62"/>
    <w:lsdException w:name="Medium Shading 2 Accent 1" w:uiPriority="63"/>
    <w:lsdException w:name="Medium List 1 Accent 1" w:uiPriority="64"/>
    <w:lsdException w:name="Revision" w:uiPriority="65"/>
    <w:lsdException w:name="Quote" w:uiPriority="34" w:qFormat="1"/>
    <w:lsdException w:name="Intense Quote" w:uiPriority="29" w:qFormat="1"/>
    <w:lsdException w:name="Medium List 2 Accent 1" w:uiPriority="30" w:qFormat="1"/>
    <w:lsdException w:name="Medium Grid 1 Accent 1" w:uiPriority="66"/>
    <w:lsdException w:name="Medium Grid 2 Accent 1" w:uiPriority="67"/>
    <w:lsdException w:name="Medium Grid 3 Accent 1" w:uiPriority="68"/>
    <w:lsdException w:name="Dark List Accent 1" w:uiPriority="69"/>
    <w:lsdException w:name="Colorful Shading Accent 1" w:uiPriority="70"/>
    <w:lsdException w:name="Colorful List Accent 1" w:uiPriority="71"/>
    <w:lsdException w:name="Colorful Grid Accent 1" w:uiPriority="72"/>
    <w:lsdException w:name="Light Shading Accent 2" w:uiPriority="73"/>
    <w:lsdException w:name="Light List Accent 2" w:uiPriority="60"/>
    <w:lsdException w:name="Light Grid Accent 2" w:uiPriority="61"/>
    <w:lsdException w:name="Medium Shading 1 Accent 2" w:uiPriority="62"/>
    <w:lsdException w:name="Medium Shading 2 Accent 2" w:uiPriority="63"/>
    <w:lsdException w:name="Medium List 1 Accent 2" w:uiPriority="64"/>
    <w:lsdException w:name="Medium List 2 Accent 2" w:uiPriority="65"/>
    <w:lsdException w:name="Medium Grid 1 Accent 2" w:uiPriority="66"/>
    <w:lsdException w:name="Medium Grid 2 Accent 2" w:uiPriority="67"/>
    <w:lsdException w:name="Medium Grid 3 Accent 2" w:uiPriority="68"/>
    <w:lsdException w:name="Dark List Accent 2" w:uiPriority="69"/>
    <w:lsdException w:name="Colorful Shading Accent 2" w:uiPriority="70"/>
    <w:lsdException w:name="Colorful List Accent 2" w:uiPriority="71"/>
    <w:lsdException w:name="Colorful Grid Accent 2" w:uiPriority="72"/>
    <w:lsdException w:name="Light Shading Accent 3" w:uiPriority="73"/>
    <w:lsdException w:name="Light List Accent 3" w:uiPriority="60"/>
    <w:lsdException w:name="Light Grid Accent 3" w:uiPriority="61"/>
    <w:lsdException w:name="Medium Shading 1 Accent 3" w:uiPriority="62"/>
    <w:lsdException w:name="Medium Shading 2 Accent 3" w:uiPriority="63"/>
    <w:lsdException w:name="Medium List 1 Accent 3" w:uiPriority="64"/>
    <w:lsdException w:name="Medium List 2 Accent 3" w:uiPriority="65"/>
    <w:lsdException w:name="Medium Grid 1 Accent 3" w:uiPriority="66"/>
    <w:lsdException w:name="Medium Grid 2 Accent 3" w:uiPriority="67"/>
    <w:lsdException w:name="Medium Grid 3 Accent 3" w:uiPriority="68"/>
    <w:lsdException w:name="Dark List Accent 3" w:uiPriority="69"/>
    <w:lsdException w:name="Colorful Shading Accent 3" w:uiPriority="70"/>
    <w:lsdException w:name="Colorful List Accent 3" w:uiPriority="71"/>
    <w:lsdException w:name="Colorful Grid Accent 3" w:uiPriority="72"/>
    <w:lsdException w:name="Light Shading Accent 4" w:uiPriority="73"/>
    <w:lsdException w:name="Light List Accent 4" w:uiPriority="60"/>
    <w:lsdException w:name="Light Grid Accent 4" w:uiPriority="61"/>
    <w:lsdException w:name="Medium Shading 1 Accent 4" w:uiPriority="62"/>
    <w:lsdException w:name="Medium Shading 2 Accent 4" w:uiPriority="63"/>
    <w:lsdException w:name="Medium List 1 Accent 4" w:uiPriority="64"/>
    <w:lsdException w:name="Medium List 2 Accent 4" w:uiPriority="65"/>
    <w:lsdException w:name="Medium Grid 1 Accent 4" w:uiPriority="66"/>
    <w:lsdException w:name="Medium Grid 2 Accent 4" w:uiPriority="67"/>
    <w:lsdException w:name="Medium Grid 3 Accent 4" w:uiPriority="68"/>
    <w:lsdException w:name="Dark List Accent 4" w:uiPriority="69"/>
    <w:lsdException w:name="Colorful Shading Accent 4" w:uiPriority="70"/>
    <w:lsdException w:name="Colorful List Accent 4" w:uiPriority="71"/>
    <w:lsdException w:name="Colorful Grid Accent 4" w:uiPriority="72"/>
    <w:lsdException w:name="Light Shading Accent 5" w:uiPriority="73"/>
    <w:lsdException w:name="Light List Accent 5" w:uiPriority="60"/>
    <w:lsdException w:name="Light Grid Accent 5" w:uiPriority="61"/>
    <w:lsdException w:name="Medium Shading 1 Accent 5" w:uiPriority="62"/>
    <w:lsdException w:name="Medium Shading 2 Accent 5" w:uiPriority="63"/>
    <w:lsdException w:name="Medium List 1 Accent 5" w:uiPriority="64"/>
    <w:lsdException w:name="Medium List 2 Accent 5" w:uiPriority="65"/>
    <w:lsdException w:name="Medium Grid 1 Accent 5" w:uiPriority="66"/>
    <w:lsdException w:name="Medium Grid 2 Accent 5" w:uiPriority="67"/>
    <w:lsdException w:name="Medium Grid 3 Accent 5" w:uiPriority="68"/>
    <w:lsdException w:name="Dark List Accent 5" w:uiPriority="69"/>
    <w:lsdException w:name="Colorful Shading Accent 5" w:uiPriority="70"/>
    <w:lsdException w:name="Colorful List Accent 5" w:uiPriority="71"/>
    <w:lsdException w:name="Colorful Grid Accent 5" w:uiPriority="72"/>
    <w:lsdException w:name="Light Shading Accent 6" w:uiPriority="73"/>
    <w:lsdException w:name="Light List Accent 6" w:uiPriority="60"/>
    <w:lsdException w:name="Light Grid Accent 6" w:uiPriority="61"/>
    <w:lsdException w:name="Medium Shading 1 Accent 6" w:uiPriority="62"/>
    <w:lsdException w:name="Medium Shading 2 Accent 6" w:uiPriority="63"/>
    <w:lsdException w:name="Medium List 1 Accent 6" w:uiPriority="64"/>
    <w:lsdException w:name="Medium List 2 Accent 6" w:uiPriority="65"/>
    <w:lsdException w:name="Medium Grid 1 Accent 6" w:uiPriority="66"/>
    <w:lsdException w:name="Medium Grid 2 Accent 6" w:uiPriority="67"/>
    <w:lsdException w:name="Medium Grid 3 Accent 6" w:uiPriority="68"/>
    <w:lsdException w:name="Dark List Accent 6" w:uiPriority="69"/>
    <w:lsdException w:name="Colorful Shading Accent 6" w:uiPriority="70"/>
    <w:lsdException w:name="Colorful List Accent 6" w:uiPriority="71"/>
    <w:lsdException w:name="Colorful Grid Accent 6" w:uiPriority="72"/>
    <w:lsdException w:name="Subtle Emphasis" w:uiPriority="73"/>
    <w:lsdException w:name="Intense Emphasis" w:uiPriority="19" w:qFormat="1"/>
    <w:lsdException w:name="Subtle Reference" w:uiPriority="21" w:qFormat="1"/>
    <w:lsdException w:name="Intense Reference" w:uiPriority="31" w:qFormat="1"/>
    <w:lsdException w:name="Book Title" w:uiPriority="32" w:qFormat="1"/>
    <w:lsdException w:name="Bibliography" w:uiPriority="33" w:qFormat="1"/>
    <w:lsdException w:name="TOC Heading" w:semiHidden="1" w:uiPriority="39" w:unhideWhenUsed="1" w:qFormat="1"/>
    <w:lsdException w:name="Plain Table 1" w:locked="0" w:uiPriority="41"/>
    <w:lsdException w:name="Plain Table 2" w:locked="0" w:uiPriority="42"/>
    <w:lsdException w:name="Plain Table 3" w:locked="0" w:uiPriority="43"/>
    <w:lsdException w:name="Plain Table 4" w:locked="0" w:uiPriority="44"/>
    <w:lsdException w:name="Plain Table 5" w:locked="0" w:uiPriority="45"/>
    <w:lsdException w:name="Grid Table Light" w:locked="0" w:uiPriority="40"/>
    <w:lsdException w:name="Grid Table 1 Light" w:locked="0" w:uiPriority="46"/>
    <w:lsdException w:name="Grid Table 2" w:locked="0" w:uiPriority="47"/>
    <w:lsdException w:name="Grid Table 3" w:locked="0" w:uiPriority="48"/>
    <w:lsdException w:name="Grid Table 4" w:locked="0" w:uiPriority="49"/>
    <w:lsdException w:name="Grid Table 5 Dark" w:locked="0" w:uiPriority="50"/>
    <w:lsdException w:name="Grid Table 6 Colorful" w:locked="0" w:uiPriority="51"/>
    <w:lsdException w:name="Grid Table 7 Colorful" w:locked="0" w:uiPriority="52"/>
    <w:lsdException w:name="Grid Table 1 Light Accent 1" w:locked="0" w:uiPriority="46"/>
    <w:lsdException w:name="Grid Table 2 Accent 1" w:locked="0" w:uiPriority="47"/>
    <w:lsdException w:name="Grid Table 3 Accent 1" w:locked="0" w:uiPriority="48"/>
    <w:lsdException w:name="Grid Table 4 Accent 1" w:locked="0" w:uiPriority="49"/>
    <w:lsdException w:name="Grid Table 5 Dark Accent 1" w:locked="0" w:uiPriority="50"/>
    <w:lsdException w:name="Grid Table 6 Colorful Accent 1" w:locked="0" w:uiPriority="51"/>
    <w:lsdException w:name="Grid Table 7 Colorful Accent 1" w:locked="0" w:uiPriority="52"/>
    <w:lsdException w:name="Grid Table 1 Light Accent 2" w:locked="0" w:uiPriority="46"/>
    <w:lsdException w:name="Grid Table 2 Accent 2" w:locked="0" w:uiPriority="47"/>
    <w:lsdException w:name="Grid Table 3 Accent 2" w:locked="0" w:uiPriority="48"/>
    <w:lsdException w:name="Grid Table 4 Accent 2" w:locked="0" w:uiPriority="49"/>
    <w:lsdException w:name="Grid Table 5 Dark Accent 2" w:locked="0" w:uiPriority="50"/>
    <w:lsdException w:name="Grid Table 6 Colorful Accent 2" w:locked="0" w:uiPriority="51"/>
    <w:lsdException w:name="Grid Table 7 Colorful Accent 2" w:locked="0" w:uiPriority="52"/>
    <w:lsdException w:name="Grid Table 1 Light Accent 3" w:locked="0" w:uiPriority="46"/>
    <w:lsdException w:name="Grid Table 2 Accent 3" w:locked="0" w:uiPriority="47"/>
    <w:lsdException w:name="Grid Table 3 Accent 3" w:locked="0" w:uiPriority="48"/>
    <w:lsdException w:name="Grid Table 4 Accent 3" w:locked="0" w:uiPriority="49"/>
    <w:lsdException w:name="Grid Table 5 Dark Accent 3" w:locked="0" w:uiPriority="50"/>
    <w:lsdException w:name="Grid Table 6 Colorful Accent 3" w:locked="0" w:uiPriority="51"/>
    <w:lsdException w:name="Grid Table 7 Colorful Accent 3" w:locked="0" w:uiPriority="52"/>
    <w:lsdException w:name="Grid Table 1 Light Accent 4" w:locked="0" w:uiPriority="46"/>
    <w:lsdException w:name="Grid Table 2 Accent 4" w:locked="0" w:uiPriority="47"/>
    <w:lsdException w:name="Grid Table 3 Accent 4" w:locked="0" w:uiPriority="48"/>
    <w:lsdException w:name="Grid Table 4 Accent 4" w:locked="0" w:uiPriority="49"/>
    <w:lsdException w:name="Grid Table 5 Dark Accent 4" w:locked="0" w:uiPriority="50"/>
    <w:lsdException w:name="Grid Table 6 Colorful Accent 4" w:locked="0" w:uiPriority="51"/>
    <w:lsdException w:name="Grid Table 7 Colorful Accent 4" w:locked="0" w:uiPriority="52"/>
    <w:lsdException w:name="Grid Table 1 Light Accent 5" w:locked="0" w:uiPriority="46"/>
    <w:lsdException w:name="Grid Table 2 Accent 5" w:locked="0" w:uiPriority="47"/>
    <w:lsdException w:name="Grid Table 3 Accent 5" w:locked="0" w:uiPriority="48"/>
    <w:lsdException w:name="Grid Table 4 Accent 5" w:locked="0" w:uiPriority="49"/>
    <w:lsdException w:name="Grid Table 5 Dark Accent 5" w:locked="0" w:uiPriority="50"/>
    <w:lsdException w:name="Grid Table 6 Colorful Accent 5" w:locked="0" w:uiPriority="51"/>
    <w:lsdException w:name="Grid Table 7 Colorful Accent 5" w:locked="0" w:uiPriority="52"/>
    <w:lsdException w:name="Grid Table 1 Light Accent 6" w:locked="0" w:uiPriority="46"/>
    <w:lsdException w:name="Grid Table 2 Accent 6" w:locked="0" w:uiPriority="47"/>
    <w:lsdException w:name="Grid Table 3 Accent 6" w:locked="0" w:uiPriority="48"/>
    <w:lsdException w:name="Grid Table 4 Accent 6" w:locked="0" w:uiPriority="49"/>
    <w:lsdException w:name="Grid Table 5 Dark Accent 6" w:locked="0" w:uiPriority="50"/>
    <w:lsdException w:name="Grid Table 6 Colorful Accent 6" w:locked="0" w:uiPriority="51"/>
    <w:lsdException w:name="Grid Table 7 Colorful Accent 6" w:locked="0" w:uiPriority="52"/>
    <w:lsdException w:name="List Table 1 Light" w:locked="0" w:uiPriority="46"/>
    <w:lsdException w:name="List Table 2" w:locked="0" w:uiPriority="47"/>
    <w:lsdException w:name="List Table 3" w:locked="0" w:uiPriority="48"/>
    <w:lsdException w:name="List Table 4" w:locked="0" w:uiPriority="49"/>
    <w:lsdException w:name="List Table 5 Dark" w:locked="0" w:uiPriority="50"/>
    <w:lsdException w:name="List Table 6 Colorful" w:locked="0" w:uiPriority="51"/>
    <w:lsdException w:name="List Table 7 Colorful" w:locked="0" w:uiPriority="52"/>
    <w:lsdException w:name="List Table 1 Light Accent 1" w:locked="0" w:uiPriority="46"/>
    <w:lsdException w:name="List Table 2 Accent 1" w:locked="0" w:uiPriority="47"/>
    <w:lsdException w:name="List Table 3 Accent 1" w:locked="0" w:uiPriority="48"/>
    <w:lsdException w:name="List Table 4 Accent 1" w:locked="0" w:uiPriority="49"/>
    <w:lsdException w:name="List Table 5 Dark Accent 1" w:locked="0" w:uiPriority="50"/>
    <w:lsdException w:name="List Table 6 Colorful Accent 1" w:locked="0" w:uiPriority="51"/>
    <w:lsdException w:name="List Table 7 Colorful Accent 1" w:locked="0" w:uiPriority="52"/>
    <w:lsdException w:name="List Table 1 Light Accent 2" w:locked="0" w:uiPriority="46"/>
    <w:lsdException w:name="List Table 2 Accent 2" w:locked="0" w:uiPriority="47"/>
    <w:lsdException w:name="List Table 3 Accent 2" w:locked="0" w:uiPriority="48"/>
    <w:lsdException w:name="List Table 4 Accent 2" w:locked="0" w:uiPriority="49"/>
    <w:lsdException w:name="List Table 5 Dark Accent 2" w:locked="0" w:uiPriority="50"/>
    <w:lsdException w:name="List Table 6 Colorful Accent 2" w:locked="0" w:uiPriority="51"/>
    <w:lsdException w:name="List Table 7 Colorful Accent 2" w:locked="0" w:uiPriority="52"/>
    <w:lsdException w:name="List Table 1 Light Accent 3" w:locked="0" w:uiPriority="46"/>
    <w:lsdException w:name="List Table 2 Accent 3" w:locked="0" w:uiPriority="47"/>
    <w:lsdException w:name="List Table 3 Accent 3" w:locked="0" w:uiPriority="48"/>
    <w:lsdException w:name="List Table 4 Accent 3" w:locked="0" w:uiPriority="49"/>
    <w:lsdException w:name="List Table 5 Dark Accent 3" w:locked="0" w:uiPriority="50"/>
    <w:lsdException w:name="List Table 6 Colorful Accent 3" w:locked="0" w:uiPriority="51"/>
    <w:lsdException w:name="List Table 7 Colorful Accent 3" w:locked="0" w:uiPriority="52"/>
    <w:lsdException w:name="List Table 1 Light Accent 4" w:locked="0" w:uiPriority="46"/>
    <w:lsdException w:name="List Table 2 Accent 4" w:locked="0" w:uiPriority="47"/>
    <w:lsdException w:name="List Table 3 Accent 4" w:locked="0" w:uiPriority="48"/>
    <w:lsdException w:name="List Table 4 Accent 4" w:locked="0" w:uiPriority="49"/>
    <w:lsdException w:name="List Table 5 Dark Accent 4" w:locked="0" w:uiPriority="50"/>
    <w:lsdException w:name="List Table 6 Colorful Accent 4" w:locked="0" w:uiPriority="51"/>
    <w:lsdException w:name="List Table 7 Colorful Accent 4" w:locked="0" w:uiPriority="52"/>
    <w:lsdException w:name="List Table 1 Light Accent 5" w:locked="0" w:uiPriority="46"/>
    <w:lsdException w:name="List Table 2 Accent 5" w:locked="0" w:uiPriority="47"/>
    <w:lsdException w:name="List Table 3 Accent 5" w:locked="0" w:uiPriority="48"/>
    <w:lsdException w:name="List Table 4 Accent 5" w:locked="0" w:uiPriority="49"/>
    <w:lsdException w:name="List Table 5 Dark Accent 5" w:locked="0" w:uiPriority="50"/>
    <w:lsdException w:name="List Table 6 Colorful Accent 5" w:locked="0" w:uiPriority="51"/>
    <w:lsdException w:name="List Table 7 Colorful Accent 5" w:locked="0" w:uiPriority="52"/>
    <w:lsdException w:name="List Table 1 Light Accent 6" w:locked="0" w:uiPriority="46"/>
    <w:lsdException w:name="List Table 2 Accent 6" w:locked="0" w:uiPriority="47"/>
    <w:lsdException w:name="List Table 3 Accent 6" w:locked="0" w:uiPriority="48"/>
    <w:lsdException w:name="List Table 4 Accent 6" w:locked="0" w:uiPriority="49"/>
    <w:lsdException w:name="List Table 5 Dark Accent 6" w:locked="0" w:uiPriority="50"/>
    <w:lsdException w:name="List Table 6 Colorful Accent 6" w:locked="0" w:uiPriority="51"/>
    <w:lsdException w:name="List Table 7 Colorful Accent 6" w:locked="0" w:uiPriority="52"/>
    <w:lsdException w:name="Mention" w:locked="0" w:semiHidden="1" w:unhideWhenUsed="1"/>
    <w:lsdException w:name="Smart Hyperlink" w:locked="0" w:semiHidden="1" w:unhideWhenUsed="1"/>
    <w:lsdException w:name="Hashtag" w:locked="0" w:semiHidden="1" w:unhideWhenUsed="1"/>
    <w:lsdException w:name="Unresolved Mention" w:locked="0" w:semiHidden="1" w:unhideWhenUsed="1"/>
    <w:lsdException w:name="Smart Link" w:locked="0" w:semiHidden="1" w:unhideWhenUsed="1"/>
  </w:latentStyles>
  <w:style w:type="paragraph" w:default="1" w:styleId="a">
    <w:name w:val="Normal"/>
    <w:qFormat/>
    <w:pPr>
      <w:widowControl w:val="0"/>
      <w:autoSpaceDE w:val="0"/>
      <w:autoSpaceDN w:val="0"/>
    </w:pPr>
    <w:rPr>
      <w:rFonts w:ascii="굴림" w:eastAsia="굴림" w:hAnsi="Arial Unicode MS" w:cs="굴림"/>
      <w:color w:val="00000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3"/>
    <w:uiPriority w:val="99"/>
    <w:semiHidden/>
  </w:style>
  <w:style w:type="paragraph" w:styleId="a4">
    <w:name w:val="footer"/>
    <w:basedOn w:val="a"/>
    <w:link w:val="Char0"/>
    <w:uiPriority w:val="99"/>
    <w:semiHidden/>
    <w:unhideWhenUsed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4"/>
    <w:uiPriority w:val="99"/>
    <w:semiHidden/>
  </w:style>
  <w:style w:type="character" w:styleId="a5">
    <w:name w:val="Hyperlink"/>
    <w:basedOn w:val="a0"/>
    <w:uiPriority w:val="99"/>
    <w:unhideWhenUsed/>
    <w:rPr>
      <w:color w:val="0000FF" w:themeColor="hyperlink"/>
      <w:u w:val="single"/>
    </w:rPr>
  </w:style>
  <w:style w:type="character" w:styleId="a6">
    <w:name w:val="footnote reference"/>
    <w:basedOn w:val="a0"/>
    <w:uiPriority w:val="99"/>
    <w:semiHidden/>
    <w:unhideWhenUsed/>
    <w:rPr>
      <w:vertAlign w:val="superscript"/>
    </w:rPr>
  </w:style>
  <w:style w:type="character" w:styleId="a7">
    <w:name w:val="endnote reference"/>
    <w:basedOn w:val="a0"/>
    <w:uiPriority w:val="99"/>
    <w:semiHidden/>
    <w:unhideWhenUsed/>
    <w:rPr>
      <w:vertAlign w:val="superscript"/>
    </w:rPr>
  </w:style>
  <w:style w:type="paragraph" w:customStyle="1" w:styleId="a8">
    <w:name w:val="바탕글"/>
    <w:qFormat/>
    <w:pPr>
      <w:widowControl w:val="0"/>
      <w:wordWrap w:val="0"/>
      <w:autoSpaceDE w:val="0"/>
      <w:autoSpaceDN w:val="0"/>
      <w:spacing w:line="249" w:lineRule="auto"/>
      <w:jc w:val="both"/>
    </w:pPr>
    <w:rPr>
      <w:rFonts w:ascii="함초롬바탕" w:eastAsia="함초롬바탕" w:hAnsi="Arial Unicode MS" w:cs="함초롬바탕"/>
      <w:color w:val="000000"/>
      <w:sz w:val="20"/>
      <w:szCs w:val="20"/>
    </w:rPr>
  </w:style>
  <w:style w:type="paragraph" w:customStyle="1" w:styleId="10">
    <w:name w:val="본문1"/>
    <w:qFormat/>
    <w:pPr>
      <w:widowControl w:val="0"/>
      <w:wordWrap w:val="0"/>
      <w:autoSpaceDE w:val="0"/>
      <w:autoSpaceDN w:val="0"/>
      <w:spacing w:line="249" w:lineRule="auto"/>
      <w:ind w:left="300"/>
      <w:jc w:val="both"/>
    </w:pPr>
    <w:rPr>
      <w:rFonts w:ascii="함초롬바탕" w:eastAsia="함초롬바탕" w:hAnsi="Arial Unicode MS" w:cs="함초롬바탕"/>
      <w:color w:val="000000"/>
      <w:sz w:val="20"/>
      <w:szCs w:val="20"/>
    </w:rPr>
  </w:style>
  <w:style w:type="paragraph" w:customStyle="1" w:styleId="1">
    <w:name w:val="개요 1"/>
    <w:qFormat/>
    <w:pPr>
      <w:widowControl w:val="0"/>
      <w:numPr>
        <w:numId w:val="1"/>
      </w:numPr>
      <w:wordWrap w:val="0"/>
      <w:autoSpaceDE w:val="0"/>
      <w:autoSpaceDN w:val="0"/>
      <w:spacing w:line="249" w:lineRule="auto"/>
      <w:ind w:left="200"/>
      <w:jc w:val="both"/>
    </w:pPr>
    <w:rPr>
      <w:rFonts w:ascii="함초롬바탕" w:eastAsia="함초롬바탕" w:hAnsi="Arial Unicode MS" w:cs="함초롬바탕"/>
      <w:color w:val="000000"/>
      <w:sz w:val="20"/>
      <w:szCs w:val="20"/>
    </w:rPr>
  </w:style>
  <w:style w:type="paragraph" w:customStyle="1" w:styleId="2">
    <w:name w:val="개요 2"/>
    <w:qFormat/>
    <w:pPr>
      <w:widowControl w:val="0"/>
      <w:numPr>
        <w:ilvl w:val="1"/>
        <w:numId w:val="1"/>
      </w:numPr>
      <w:wordWrap w:val="0"/>
      <w:autoSpaceDE w:val="0"/>
      <w:autoSpaceDN w:val="0"/>
      <w:spacing w:line="249" w:lineRule="auto"/>
      <w:ind w:left="400"/>
      <w:jc w:val="both"/>
    </w:pPr>
    <w:rPr>
      <w:rFonts w:ascii="함초롬바탕" w:eastAsia="함초롬바탕" w:hAnsi="Arial Unicode MS" w:cs="함초롬바탕"/>
      <w:color w:val="000000"/>
      <w:sz w:val="20"/>
      <w:szCs w:val="20"/>
    </w:rPr>
  </w:style>
  <w:style w:type="paragraph" w:customStyle="1" w:styleId="3">
    <w:name w:val="개요 3"/>
    <w:qFormat/>
    <w:pPr>
      <w:widowControl w:val="0"/>
      <w:numPr>
        <w:ilvl w:val="2"/>
        <w:numId w:val="1"/>
      </w:numPr>
      <w:wordWrap w:val="0"/>
      <w:autoSpaceDE w:val="0"/>
      <w:autoSpaceDN w:val="0"/>
      <w:spacing w:line="249" w:lineRule="auto"/>
      <w:ind w:left="600"/>
      <w:jc w:val="both"/>
    </w:pPr>
    <w:rPr>
      <w:rFonts w:ascii="함초롬바탕" w:eastAsia="함초롬바탕" w:hAnsi="Arial Unicode MS" w:cs="함초롬바탕"/>
      <w:color w:val="000000"/>
      <w:sz w:val="20"/>
      <w:szCs w:val="20"/>
    </w:rPr>
  </w:style>
  <w:style w:type="paragraph" w:customStyle="1" w:styleId="4">
    <w:name w:val="개요 4"/>
    <w:qFormat/>
    <w:pPr>
      <w:widowControl w:val="0"/>
      <w:numPr>
        <w:ilvl w:val="3"/>
        <w:numId w:val="1"/>
      </w:numPr>
      <w:wordWrap w:val="0"/>
      <w:autoSpaceDE w:val="0"/>
      <w:autoSpaceDN w:val="0"/>
      <w:spacing w:line="249" w:lineRule="auto"/>
      <w:ind w:left="800"/>
      <w:jc w:val="both"/>
    </w:pPr>
    <w:rPr>
      <w:rFonts w:ascii="함초롬바탕" w:eastAsia="함초롬바탕" w:hAnsi="Arial Unicode MS" w:cs="함초롬바탕"/>
      <w:color w:val="000000"/>
      <w:sz w:val="20"/>
      <w:szCs w:val="20"/>
    </w:rPr>
  </w:style>
  <w:style w:type="paragraph" w:customStyle="1" w:styleId="5">
    <w:name w:val="개요 5"/>
    <w:qFormat/>
    <w:pPr>
      <w:widowControl w:val="0"/>
      <w:numPr>
        <w:ilvl w:val="4"/>
        <w:numId w:val="1"/>
      </w:numPr>
      <w:wordWrap w:val="0"/>
      <w:autoSpaceDE w:val="0"/>
      <w:autoSpaceDN w:val="0"/>
      <w:spacing w:line="249" w:lineRule="auto"/>
      <w:ind w:left="1000"/>
      <w:jc w:val="both"/>
    </w:pPr>
    <w:rPr>
      <w:rFonts w:ascii="함초롬바탕" w:eastAsia="함초롬바탕" w:hAnsi="Arial Unicode MS" w:cs="함초롬바탕"/>
      <w:color w:val="000000"/>
      <w:sz w:val="20"/>
      <w:szCs w:val="20"/>
    </w:rPr>
  </w:style>
  <w:style w:type="paragraph" w:customStyle="1" w:styleId="6">
    <w:name w:val="개요 6"/>
    <w:qFormat/>
    <w:pPr>
      <w:widowControl w:val="0"/>
      <w:numPr>
        <w:ilvl w:val="5"/>
        <w:numId w:val="1"/>
      </w:numPr>
      <w:wordWrap w:val="0"/>
      <w:autoSpaceDE w:val="0"/>
      <w:autoSpaceDN w:val="0"/>
      <w:spacing w:line="249" w:lineRule="auto"/>
      <w:ind w:left="1200"/>
      <w:jc w:val="both"/>
    </w:pPr>
    <w:rPr>
      <w:rFonts w:ascii="함초롬바탕" w:eastAsia="함초롬바탕" w:hAnsi="Arial Unicode MS" w:cs="함초롬바탕"/>
      <w:color w:val="000000"/>
      <w:sz w:val="20"/>
      <w:szCs w:val="20"/>
    </w:rPr>
  </w:style>
  <w:style w:type="paragraph" w:customStyle="1" w:styleId="7">
    <w:name w:val="개요 7"/>
    <w:qFormat/>
    <w:pPr>
      <w:widowControl w:val="0"/>
      <w:numPr>
        <w:ilvl w:val="6"/>
        <w:numId w:val="1"/>
      </w:numPr>
      <w:wordWrap w:val="0"/>
      <w:autoSpaceDE w:val="0"/>
      <w:autoSpaceDN w:val="0"/>
      <w:spacing w:line="249" w:lineRule="auto"/>
      <w:ind w:left="1400"/>
      <w:jc w:val="both"/>
    </w:pPr>
    <w:rPr>
      <w:rFonts w:ascii="함초롬바탕" w:eastAsia="함초롬바탕" w:hAnsi="Arial Unicode MS" w:cs="함초롬바탕"/>
      <w:color w:val="000000"/>
      <w:sz w:val="20"/>
      <w:szCs w:val="20"/>
    </w:rPr>
  </w:style>
  <w:style w:type="paragraph" w:customStyle="1" w:styleId="a9">
    <w:name w:val="쪽 번호"/>
    <w:qFormat/>
    <w:pPr>
      <w:widowControl w:val="0"/>
      <w:wordWrap w:val="0"/>
      <w:autoSpaceDE w:val="0"/>
      <w:autoSpaceDN w:val="0"/>
      <w:spacing w:line="249" w:lineRule="auto"/>
      <w:jc w:val="both"/>
    </w:pPr>
    <w:rPr>
      <w:rFonts w:ascii="함초롬돋움" w:eastAsia="함초롬돋움" w:hAnsi="Arial Unicode MS" w:cs="함초롬돋움"/>
      <w:color w:val="000000"/>
      <w:sz w:val="20"/>
      <w:szCs w:val="20"/>
    </w:rPr>
  </w:style>
  <w:style w:type="paragraph" w:customStyle="1" w:styleId="aa">
    <w:name w:val="머리말"/>
    <w:qFormat/>
    <w:pPr>
      <w:widowControl w:val="0"/>
      <w:autoSpaceDE w:val="0"/>
      <w:autoSpaceDN w:val="0"/>
      <w:jc w:val="both"/>
    </w:pPr>
    <w:rPr>
      <w:rFonts w:ascii="함초롬돋움" w:eastAsia="함초롬돋움" w:hAnsi="Arial Unicode MS" w:cs="함초롬돋움"/>
      <w:color w:val="000000"/>
      <w:sz w:val="18"/>
      <w:szCs w:val="18"/>
    </w:rPr>
  </w:style>
  <w:style w:type="paragraph" w:customStyle="1" w:styleId="ab">
    <w:name w:val="각주"/>
    <w:qFormat/>
    <w:pPr>
      <w:widowControl w:val="0"/>
      <w:wordWrap w:val="0"/>
      <w:autoSpaceDE w:val="0"/>
      <w:autoSpaceDN w:val="0"/>
      <w:ind w:left="262" w:hanging="262"/>
      <w:jc w:val="both"/>
    </w:pPr>
    <w:rPr>
      <w:rFonts w:ascii="함초롬바탕" w:eastAsia="함초롬바탕" w:hAnsi="Arial Unicode MS" w:cs="함초롬바탕"/>
      <w:color w:val="000000"/>
      <w:sz w:val="18"/>
      <w:szCs w:val="18"/>
    </w:rPr>
  </w:style>
  <w:style w:type="paragraph" w:customStyle="1" w:styleId="ac">
    <w:name w:val="미주"/>
    <w:qFormat/>
    <w:pPr>
      <w:widowControl w:val="0"/>
      <w:wordWrap w:val="0"/>
      <w:autoSpaceDE w:val="0"/>
      <w:autoSpaceDN w:val="0"/>
      <w:ind w:left="262" w:hanging="262"/>
      <w:jc w:val="both"/>
    </w:pPr>
    <w:rPr>
      <w:rFonts w:ascii="함초롬바탕" w:eastAsia="함초롬바탕" w:hAnsi="Arial Unicode MS" w:cs="함초롬바탕"/>
      <w:color w:val="000000"/>
      <w:sz w:val="18"/>
      <w:szCs w:val="18"/>
    </w:rPr>
  </w:style>
  <w:style w:type="paragraph" w:customStyle="1" w:styleId="ad">
    <w:name w:val="메모"/>
    <w:qFormat/>
    <w:pPr>
      <w:widowControl w:val="0"/>
      <w:autoSpaceDE w:val="0"/>
      <w:autoSpaceDN w:val="0"/>
    </w:pPr>
    <w:rPr>
      <w:rFonts w:ascii="함초롬돋움" w:eastAsia="함초롬돋움" w:hAnsi="Arial Unicode MS" w:cs="함초롬돋움"/>
      <w:color w:val="000000"/>
      <w:spacing w:val="-4"/>
      <w:sz w:val="18"/>
      <w:szCs w:val="18"/>
    </w:rPr>
  </w:style>
  <w:style w:type="paragraph" w:customStyle="1" w:styleId="11">
    <w:name w:val="바탕글 사본1"/>
    <w:qFormat/>
    <w:pPr>
      <w:widowControl w:val="0"/>
      <w:wordWrap w:val="0"/>
      <w:autoSpaceDE w:val="0"/>
      <w:autoSpaceDN w:val="0"/>
      <w:spacing w:line="249" w:lineRule="auto"/>
      <w:jc w:val="both"/>
    </w:pPr>
    <w:rPr>
      <w:rFonts w:ascii="바탕" w:eastAsia="바탕" w:hAnsi="Arial Unicode MS" w:cs="바탕"/>
      <w:color w:val="000000"/>
      <w:sz w:val="20"/>
      <w:szCs w:val="20"/>
    </w:rPr>
  </w:style>
  <w:style w:type="paragraph" w:customStyle="1" w:styleId="50">
    <w:name w:val="바탕글 사본5"/>
    <w:qFormat/>
    <w:pPr>
      <w:widowControl w:val="0"/>
      <w:wordWrap w:val="0"/>
      <w:autoSpaceDE w:val="0"/>
      <w:autoSpaceDN w:val="0"/>
      <w:spacing w:line="249" w:lineRule="auto"/>
      <w:jc w:val="both"/>
    </w:pPr>
    <w:rPr>
      <w:rFonts w:ascii="함초롬바탕" w:eastAsia="함초롬바탕" w:hAnsi="Arial Unicode MS" w:cs="함초롬바탕"/>
      <w:color w:val="000000"/>
      <w:sz w:val="20"/>
      <w:szCs w:val="20"/>
    </w:rPr>
  </w:style>
  <w:style w:type="paragraph" w:customStyle="1" w:styleId="ae">
    <w:name w:val="가"/>
    <w:qFormat/>
    <w:pPr>
      <w:widowControl w:val="0"/>
      <w:wordWrap w:val="0"/>
      <w:autoSpaceDE w:val="0"/>
      <w:autoSpaceDN w:val="0"/>
      <w:snapToGrid w:val="0"/>
      <w:spacing w:line="312" w:lineRule="auto"/>
      <w:ind w:left="200"/>
      <w:jc w:val="both"/>
    </w:pPr>
    <w:rPr>
      <w:rFonts w:ascii="신명 태고딕" w:eastAsia="신명 태고딕" w:hAnsi="Arial Unicode MS" w:cs="신명 태고딕"/>
      <w:color w:val="000000"/>
      <w:sz w:val="28"/>
      <w:szCs w:val="28"/>
    </w:rPr>
  </w:style>
  <w:style w:type="paragraph" w:customStyle="1" w:styleId="MsoTitle0">
    <w:name w:val="MsoTitle"/>
    <w:qFormat/>
    <w:pPr>
      <w:widowControl w:val="0"/>
      <w:wordWrap w:val="0"/>
      <w:autoSpaceDE w:val="0"/>
      <w:autoSpaceDN w:val="0"/>
      <w:jc w:val="center"/>
    </w:pPr>
    <w:rPr>
      <w:rFonts w:ascii="Arial" w:eastAsia="바탕" w:hAnsi="Arial Unicode MS" w:cs="바탕"/>
      <w:b/>
      <w:bCs/>
      <w:color w:val="000000"/>
      <w:sz w:val="40"/>
      <w:szCs w:val="40"/>
    </w:rPr>
  </w:style>
  <w:style w:type="paragraph" w:customStyle="1" w:styleId="60">
    <w:name w:val="바탕글 사본6"/>
    <w:qFormat/>
    <w:pPr>
      <w:widowControl w:val="0"/>
      <w:wordWrap w:val="0"/>
      <w:autoSpaceDE w:val="0"/>
      <w:autoSpaceDN w:val="0"/>
      <w:spacing w:line="249" w:lineRule="auto"/>
      <w:jc w:val="both"/>
    </w:pPr>
    <w:rPr>
      <w:rFonts w:ascii="함초롬바탕" w:eastAsia="함초롬바탕" w:hAnsi="Arial Unicode MS" w:cs="함초롬바탕"/>
      <w:color w:val="000000"/>
      <w:sz w:val="20"/>
      <w:szCs w:val="20"/>
    </w:rPr>
  </w:style>
  <w:style w:type="paragraph" w:customStyle="1" w:styleId="xl65">
    <w:name w:val="xl65"/>
    <w:qFormat/>
    <w:pPr>
      <w:widowControl w:val="0"/>
      <w:autoSpaceDE w:val="0"/>
      <w:autoSpaceDN w:val="0"/>
      <w:jc w:val="center"/>
      <w:textAlignment w:val="center"/>
    </w:pPr>
    <w:rPr>
      <w:rFonts w:ascii="맑은 고딕" w:eastAsia="맑은 고딕" w:hAnsi="Arial Unicode MS" w:cs="맑은 고딕"/>
      <w:color w:val="000000"/>
    </w:rPr>
  </w:style>
  <w:style w:type="paragraph" w:customStyle="1" w:styleId="13">
    <w:name w:val="본문 13"/>
    <w:qFormat/>
    <w:pPr>
      <w:widowControl w:val="0"/>
      <w:wordWrap w:val="0"/>
      <w:autoSpaceDE w:val="0"/>
      <w:autoSpaceDN w:val="0"/>
      <w:spacing w:line="249" w:lineRule="auto"/>
      <w:ind w:left="400" w:hanging="400"/>
      <w:jc w:val="both"/>
    </w:pPr>
    <w:rPr>
      <w:rFonts w:ascii="KoPub돋움체 Light" w:eastAsia="KoPub돋움체 Light" w:hAnsi="Arial Unicode MS" w:cs="KoPub돋움체 Light"/>
      <w:color w:val="000000"/>
      <w:sz w:val="26"/>
      <w:szCs w:val="26"/>
    </w:rPr>
  </w:style>
  <w:style w:type="paragraph" w:customStyle="1" w:styleId="xl68">
    <w:name w:val="xl68"/>
    <w:qFormat/>
    <w:pPr>
      <w:widowControl w:val="0"/>
      <w:wordWrap w:val="0"/>
      <w:autoSpaceDE w:val="0"/>
      <w:autoSpaceDN w:val="0"/>
      <w:snapToGrid w:val="0"/>
      <w:spacing w:line="249" w:lineRule="auto"/>
      <w:jc w:val="both"/>
    </w:pPr>
    <w:rPr>
      <w:rFonts w:ascii="굴림" w:eastAsia="굴림" w:hAnsi="Arial Unicode MS" w:cs="굴림"/>
      <w:color w:val="000000"/>
    </w:rPr>
  </w:style>
  <w:style w:type="paragraph" w:customStyle="1" w:styleId="xl67">
    <w:name w:val="xl67"/>
    <w:qFormat/>
    <w:pPr>
      <w:widowControl w:val="0"/>
      <w:wordWrap w:val="0"/>
      <w:autoSpaceDE w:val="0"/>
      <w:autoSpaceDN w:val="0"/>
      <w:snapToGrid w:val="0"/>
      <w:spacing w:line="249" w:lineRule="auto"/>
      <w:jc w:val="center"/>
    </w:pPr>
    <w:rPr>
      <w:rFonts w:ascii="맑은 고딕" w:eastAsia="맑은 고딕" w:hAnsi="Arial Unicode MS" w:cs="맑은 고딕"/>
      <w:color w:val="000000"/>
    </w:rPr>
  </w:style>
  <w:style w:type="paragraph" w:customStyle="1" w:styleId="xl66">
    <w:name w:val="xl66"/>
    <w:qFormat/>
    <w:pPr>
      <w:widowControl w:val="0"/>
      <w:shd w:val="clear" w:color="auto" w:fill="FFFF00"/>
      <w:autoSpaceDE w:val="0"/>
      <w:autoSpaceDN w:val="0"/>
      <w:jc w:val="center"/>
      <w:textAlignment w:val="center"/>
    </w:pPr>
    <w:rPr>
      <w:rFonts w:ascii="맑은 고딕" w:eastAsia="맑은 고딕" w:hAnsi="Arial Unicode MS" w:cs="맑은 고딕"/>
      <w:color w:val="000000"/>
    </w:rPr>
  </w:style>
  <w:style w:type="paragraph" w:customStyle="1" w:styleId="xl69">
    <w:name w:val="xl69"/>
    <w:qFormat/>
    <w:pPr>
      <w:widowControl w:val="0"/>
      <w:shd w:val="clear" w:color="auto" w:fill="FFFFFF"/>
      <w:autoSpaceDE w:val="0"/>
      <w:autoSpaceDN w:val="0"/>
      <w:textAlignment w:val="center"/>
    </w:pPr>
    <w:rPr>
      <w:rFonts w:ascii="맑은 고딕" w:eastAsia="맑은 고딕" w:hAnsi="Arial Unicode MS" w:cs="맑은 고딕"/>
      <w:color w:val="000000"/>
    </w:rPr>
  </w:style>
  <w:style w:type="paragraph" w:customStyle="1" w:styleId="xl70">
    <w:name w:val="xl70"/>
    <w:qFormat/>
    <w:pPr>
      <w:widowControl w:val="0"/>
      <w:wordWrap w:val="0"/>
      <w:autoSpaceDE w:val="0"/>
      <w:autoSpaceDN w:val="0"/>
      <w:spacing w:line="249" w:lineRule="auto"/>
      <w:jc w:val="center"/>
    </w:pPr>
    <w:rPr>
      <w:rFonts w:ascii="맑은 고딕" w:eastAsia="맑은 고딕" w:hAnsi="Arial Unicode MS" w:cs="맑은 고딕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?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?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288</Words>
  <Characters>1643</Characters>
  <Application>Microsoft Office Word</Application>
  <DocSecurity>0</DocSecurity>
  <Lines>13</Lines>
  <Paragraphs>3</Paragraphs>
  <ScaleCrop>false</ScaleCrop>
  <Company/>
  <LinksUpToDate>false</LinksUpToDate>
  <CharactersWithSpaces>1928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PC1-04</dc:creator>
  <cp:lastModifiedBy>MoonJuchan</cp:lastModifiedBy>
  <cp:revision>2</cp:revision>
  <dcterms:created xsi:type="dcterms:W3CDTF">2024-09-20T06:31:00Z</dcterms:created>
  <dcterms:modified xsi:type="dcterms:W3CDTF">2024-09-20T06:31:00Z</dcterms:modified>
</cp:coreProperties>
</file>